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6096"/>
      </w:tblGrid>
      <w:tr w:rsidR="008F7B53" w:rsidRPr="004A25A0" w14:paraId="37DE3910" w14:textId="77777777" w:rsidTr="006B0EB6">
        <w:trPr>
          <w:trHeight w:val="840"/>
          <w:jc w:val="center"/>
        </w:trPr>
        <w:tc>
          <w:tcPr>
            <w:tcW w:w="1640" w:type="pct"/>
          </w:tcPr>
          <w:p w14:paraId="48FD5C29" w14:textId="77777777" w:rsidR="008F7B53" w:rsidRPr="004A25A0" w:rsidRDefault="008F7B53" w:rsidP="00ED6C86">
            <w:pPr>
              <w:spacing w:after="0" w:line="240" w:lineRule="auto"/>
              <w:jc w:val="center"/>
              <w:rPr>
                <w:rFonts w:ascii="Times New Roman" w:hAnsi="Times New Roman" w:cs="Times New Roman"/>
                <w:b/>
                <w:bCs/>
                <w:sz w:val="26"/>
                <w:szCs w:val="26"/>
              </w:rPr>
            </w:pPr>
            <w:r w:rsidRPr="004A25A0">
              <w:rPr>
                <w:rFonts w:ascii="Times New Roman" w:hAnsi="Times New Roman" w:cs="Times New Roman"/>
                <w:b/>
                <w:bCs/>
                <w:sz w:val="26"/>
                <w:szCs w:val="26"/>
              </w:rPr>
              <w:t>UỶ BAN NHÂN DÂN</w:t>
            </w:r>
          </w:p>
          <w:p w14:paraId="3AC57E11" w14:textId="77777777" w:rsidR="008F7B53" w:rsidRPr="004A25A0" w:rsidRDefault="008F7B53" w:rsidP="00ED6C86">
            <w:pPr>
              <w:spacing w:after="0" w:line="240" w:lineRule="auto"/>
              <w:jc w:val="center"/>
              <w:rPr>
                <w:rFonts w:ascii="Times New Roman" w:hAnsi="Times New Roman" w:cs="Times New Roman"/>
                <w:b/>
                <w:bCs/>
                <w:sz w:val="26"/>
                <w:szCs w:val="26"/>
              </w:rPr>
            </w:pPr>
            <w:r w:rsidRPr="004A25A0">
              <w:rPr>
                <w:rFonts w:ascii="Times New Roman" w:hAnsi="Times New Roman" w:cs="Times New Roman"/>
                <w:b/>
                <w:bCs/>
                <w:sz w:val="26"/>
                <w:szCs w:val="26"/>
              </w:rPr>
              <w:t>XÃ PHÙ LÃNG</w:t>
            </w:r>
          </w:p>
          <w:p w14:paraId="45821E9A" w14:textId="77777777" w:rsidR="008F7B53" w:rsidRPr="004A25A0" w:rsidRDefault="008F7B53" w:rsidP="00ED6C86">
            <w:pPr>
              <w:spacing w:after="0" w:line="240" w:lineRule="auto"/>
              <w:jc w:val="center"/>
              <w:rPr>
                <w:rFonts w:ascii="Times New Roman" w:hAnsi="Times New Roman" w:cs="Times New Roman"/>
                <w:i/>
                <w:iCs/>
                <w:sz w:val="26"/>
                <w:szCs w:val="26"/>
              </w:rPr>
            </w:pPr>
            <w:r w:rsidRPr="004A25A0">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5EDFC433" wp14:editId="4976C745">
                      <wp:simplePos x="0" y="0"/>
                      <wp:positionH relativeFrom="margin">
                        <wp:posOffset>413778</wp:posOffset>
                      </wp:positionH>
                      <wp:positionV relativeFrom="paragraph">
                        <wp:posOffset>25216</wp:posOffset>
                      </wp:positionV>
                      <wp:extent cx="935990" cy="0"/>
                      <wp:effectExtent l="0" t="0" r="0" b="0"/>
                      <wp:wrapNone/>
                      <wp:docPr id="144846875" name="Straight Connector 1"/>
                      <wp:cNvGraphicFramePr/>
                      <a:graphic xmlns:a="http://schemas.openxmlformats.org/drawingml/2006/main">
                        <a:graphicData uri="http://schemas.microsoft.com/office/word/2010/wordprocessingShape">
                          <wps:wsp>
                            <wps:cNvCnPr/>
                            <wps:spPr>
                              <a:xfrm>
                                <a:off x="0" y="0"/>
                                <a:ext cx="935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A24AA9" id="Straight Connector 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pt,2pt" to="106.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Y5mAEAAIcDAAAOAAAAZHJzL2Uyb0RvYy54bWysU02P0zAQvSPxHyzfadJFIBo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" strokecolor="black [3200]" strokeweight=".5pt">
                      <v:stroke joinstyle="miter"/>
                      <w10:wrap anchorx="margin"/>
                    </v:line>
                  </w:pict>
                </mc:Fallback>
              </mc:AlternateContent>
            </w:r>
          </w:p>
          <w:p w14:paraId="2BDCDE47" w14:textId="77777777" w:rsidR="008F7B53" w:rsidRPr="004A25A0" w:rsidRDefault="008F7B53" w:rsidP="00ED6C86">
            <w:pPr>
              <w:spacing w:after="0" w:line="240" w:lineRule="auto"/>
              <w:jc w:val="center"/>
              <w:rPr>
                <w:rFonts w:ascii="Times New Roman" w:hAnsi="Times New Roman" w:cs="Times New Roman"/>
                <w:sz w:val="26"/>
                <w:szCs w:val="26"/>
              </w:rPr>
            </w:pPr>
            <w:r w:rsidRPr="004A25A0">
              <w:rPr>
                <w:rFonts w:ascii="Times New Roman" w:hAnsi="Times New Roman" w:cs="Times New Roman"/>
                <w:sz w:val="26"/>
                <w:szCs w:val="26"/>
              </w:rPr>
              <w:t>Số:         /TB-UBND</w:t>
            </w:r>
          </w:p>
        </w:tc>
        <w:tc>
          <w:tcPr>
            <w:tcW w:w="3360" w:type="pct"/>
          </w:tcPr>
          <w:p w14:paraId="53480596" w14:textId="77777777" w:rsidR="008F7B53" w:rsidRPr="004A25A0" w:rsidRDefault="008F7B53" w:rsidP="00ED6C86">
            <w:pPr>
              <w:spacing w:after="0" w:line="240" w:lineRule="auto"/>
              <w:jc w:val="center"/>
              <w:rPr>
                <w:rFonts w:ascii="Times New Roman" w:hAnsi="Times New Roman" w:cs="Times New Roman"/>
                <w:b/>
                <w:bCs/>
                <w:sz w:val="26"/>
                <w:szCs w:val="26"/>
              </w:rPr>
            </w:pPr>
            <w:r w:rsidRPr="004A25A0">
              <w:rPr>
                <w:rFonts w:ascii="Times New Roman" w:hAnsi="Times New Roman" w:cs="Times New Roman"/>
                <w:b/>
                <w:bCs/>
                <w:sz w:val="26"/>
                <w:szCs w:val="26"/>
              </w:rPr>
              <w:t>CỘNG HÒA XÃ HỘI CHỦ NGHĨA VIỆT NAM</w:t>
            </w:r>
          </w:p>
          <w:p w14:paraId="0D0B2363" w14:textId="77777777" w:rsidR="008F7B53" w:rsidRPr="004A25A0" w:rsidRDefault="008F7B53" w:rsidP="00ED6C86">
            <w:pPr>
              <w:spacing w:after="0" w:line="240" w:lineRule="auto"/>
              <w:jc w:val="center"/>
              <w:rPr>
                <w:rFonts w:ascii="Times New Roman" w:hAnsi="Times New Roman" w:cs="Times New Roman"/>
                <w:b/>
                <w:bCs/>
                <w:sz w:val="28"/>
                <w:szCs w:val="28"/>
              </w:rPr>
            </w:pPr>
            <w:r w:rsidRPr="004A25A0">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CC78DBC" wp14:editId="3E95662D">
                      <wp:simplePos x="0" y="0"/>
                      <wp:positionH relativeFrom="margin">
                        <wp:align>center</wp:align>
                      </wp:positionH>
                      <wp:positionV relativeFrom="paragraph">
                        <wp:posOffset>242937</wp:posOffset>
                      </wp:positionV>
                      <wp:extent cx="2160000" cy="0"/>
                      <wp:effectExtent l="0" t="0" r="0" b="0"/>
                      <wp:wrapNone/>
                      <wp:docPr id="713239643"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D4CD9D"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9.15pt" to="170.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" strokecolor="black [3200]" strokeweight=".5pt">
                      <v:stroke joinstyle="miter"/>
                      <w10:wrap anchorx="margin"/>
                    </v:line>
                  </w:pict>
                </mc:Fallback>
              </mc:AlternateContent>
            </w:r>
            <w:r w:rsidRPr="004A25A0">
              <w:rPr>
                <w:rFonts w:ascii="Times New Roman" w:hAnsi="Times New Roman" w:cs="Times New Roman"/>
                <w:b/>
                <w:bCs/>
                <w:sz w:val="28"/>
                <w:szCs w:val="28"/>
              </w:rPr>
              <w:t>Độc lập - Tự do - Hạnh phúc</w:t>
            </w:r>
          </w:p>
          <w:p w14:paraId="7F5942E9" w14:textId="77777777" w:rsidR="008F7B53" w:rsidRPr="004A25A0" w:rsidRDefault="008F7B53" w:rsidP="00ED6C86">
            <w:pPr>
              <w:spacing w:after="0" w:line="240" w:lineRule="auto"/>
              <w:jc w:val="center"/>
              <w:rPr>
                <w:rFonts w:ascii="Times New Roman" w:hAnsi="Times New Roman" w:cs="Times New Roman"/>
                <w:i/>
                <w:iCs/>
                <w:sz w:val="26"/>
                <w:szCs w:val="26"/>
              </w:rPr>
            </w:pPr>
          </w:p>
          <w:p w14:paraId="1E68DC75" w14:textId="2A230024" w:rsidR="008F7B53" w:rsidRPr="004A25A0" w:rsidRDefault="00970BF7" w:rsidP="00ED6C86">
            <w:pPr>
              <w:spacing w:after="0" w:line="240" w:lineRule="auto"/>
              <w:jc w:val="center"/>
              <w:rPr>
                <w:rFonts w:ascii="Times New Roman" w:hAnsi="Times New Roman" w:cs="Times New Roman"/>
                <w:b/>
                <w:bCs/>
                <w:sz w:val="26"/>
                <w:szCs w:val="26"/>
              </w:rPr>
            </w:pPr>
            <w:r w:rsidRPr="004A25A0">
              <w:rPr>
                <w:rFonts w:ascii="Times New Roman" w:hAnsi="Times New Roman" w:cs="Times New Roman"/>
                <w:i/>
                <w:iCs/>
                <w:sz w:val="26"/>
                <w:szCs w:val="26"/>
              </w:rPr>
              <w:t>Phù Lãng, ngày        tháng  06</w:t>
            </w:r>
            <w:r w:rsidR="008F7B53" w:rsidRPr="004A25A0">
              <w:rPr>
                <w:rFonts w:ascii="Times New Roman" w:hAnsi="Times New Roman" w:cs="Times New Roman"/>
                <w:i/>
                <w:iCs/>
                <w:sz w:val="26"/>
                <w:szCs w:val="26"/>
              </w:rPr>
              <w:t xml:space="preserve"> năm 2026</w:t>
            </w:r>
          </w:p>
        </w:tc>
      </w:tr>
    </w:tbl>
    <w:p w14:paraId="633FFC5E" w14:textId="77777777" w:rsidR="008F7B53" w:rsidRPr="00591884" w:rsidRDefault="008F7B53" w:rsidP="008F7B53">
      <w:pPr>
        <w:spacing w:after="0" w:line="240" w:lineRule="auto"/>
        <w:jc w:val="center"/>
        <w:rPr>
          <w:rFonts w:ascii="Times New Roman" w:hAnsi="Times New Roman" w:cs="Times New Roman"/>
          <w:b/>
          <w:bCs/>
          <w:sz w:val="28"/>
          <w:szCs w:val="28"/>
        </w:rPr>
      </w:pPr>
    </w:p>
    <w:p w14:paraId="28C18F05" w14:textId="77777777" w:rsidR="008F7B53" w:rsidRPr="00591884" w:rsidRDefault="008F7B53" w:rsidP="008F7B53">
      <w:pPr>
        <w:spacing w:after="0" w:line="240" w:lineRule="auto"/>
        <w:jc w:val="center"/>
        <w:rPr>
          <w:rFonts w:ascii="Times New Roman" w:hAnsi="Times New Roman" w:cs="Times New Roman"/>
          <w:sz w:val="28"/>
          <w:szCs w:val="28"/>
        </w:rPr>
      </w:pPr>
      <w:r w:rsidRPr="00591884">
        <w:rPr>
          <w:rFonts w:ascii="Times New Roman" w:hAnsi="Times New Roman" w:cs="Times New Roman"/>
          <w:b/>
          <w:bCs/>
          <w:sz w:val="28"/>
          <w:szCs w:val="28"/>
        </w:rPr>
        <w:t>THÔNG BÁO</w:t>
      </w:r>
    </w:p>
    <w:p w14:paraId="249889BC" w14:textId="77777777" w:rsidR="008F7B53" w:rsidRPr="00591884" w:rsidRDefault="008F7B53" w:rsidP="008F7B53">
      <w:pPr>
        <w:spacing w:after="0" w:line="240" w:lineRule="auto"/>
        <w:jc w:val="center"/>
        <w:rPr>
          <w:rFonts w:ascii="Times New Roman" w:hAnsi="Times New Roman" w:cs="Times New Roman"/>
          <w:b/>
          <w:bCs/>
          <w:sz w:val="28"/>
          <w:szCs w:val="28"/>
        </w:rPr>
      </w:pPr>
      <w:r w:rsidRPr="00591884">
        <w:rPr>
          <w:rFonts w:ascii="Times New Roman" w:hAnsi="Times New Roman" w:cs="Times New Roman"/>
          <w:b/>
          <w:bCs/>
          <w:sz w:val="28"/>
          <w:szCs w:val="28"/>
        </w:rPr>
        <w:t>Về việc niêm yết công khai văn bản thỏa thuận phân chia di sản thừa kế</w:t>
      </w:r>
    </w:p>
    <w:p w14:paraId="0AE8BFC0" w14:textId="77777777" w:rsidR="008F7B53" w:rsidRPr="00591884" w:rsidRDefault="008F7B53" w:rsidP="008F7B53">
      <w:pPr>
        <w:jc w:val="center"/>
        <w:rPr>
          <w:rFonts w:ascii="Times New Roman" w:hAnsi="Times New Roman" w:cs="Times New Roman"/>
          <w:sz w:val="28"/>
          <w:szCs w:val="28"/>
        </w:rPr>
      </w:pPr>
      <w:r w:rsidRPr="00591884">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47D9003" wp14:editId="600A7763">
                <wp:simplePos x="0" y="0"/>
                <wp:positionH relativeFrom="margin">
                  <wp:posOffset>1656080</wp:posOffset>
                </wp:positionH>
                <wp:positionV relativeFrom="paragraph">
                  <wp:posOffset>46722</wp:posOffset>
                </wp:positionV>
                <wp:extent cx="2447925" cy="0"/>
                <wp:effectExtent l="0" t="0" r="0" b="0"/>
                <wp:wrapNone/>
                <wp:docPr id="252036474" name="Straight Connector 1"/>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EE2A50"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30.4pt,3.7pt" to="323.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o2mQEAAIgDAAAOAAAAZHJzL2Uyb0RvYy54bWysU9uO0zAQfUfiHyy/06TVco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" strokecolor="black [3200]" strokeweight=".5pt">
                <v:stroke joinstyle="miter"/>
                <w10:wrap anchorx="margin"/>
              </v:line>
            </w:pict>
          </mc:Fallback>
        </mc:AlternateContent>
      </w:r>
    </w:p>
    <w:p w14:paraId="1E10E30C" w14:textId="72AF929B" w:rsidR="008F7B53" w:rsidRPr="00591884" w:rsidRDefault="008F7B53" w:rsidP="004A25A0">
      <w:pPr>
        <w:spacing w:before="120" w:after="120" w:line="360" w:lineRule="exact"/>
        <w:ind w:firstLine="720"/>
        <w:jc w:val="both"/>
        <w:rPr>
          <w:rFonts w:ascii="Times New Roman" w:hAnsi="Times New Roman" w:cs="Times New Roman"/>
          <w:sz w:val="28"/>
          <w:szCs w:val="28"/>
        </w:rPr>
      </w:pPr>
      <w:r w:rsidRPr="00591884">
        <w:rPr>
          <w:rFonts w:ascii="Times New Roman" w:hAnsi="Times New Roman" w:cs="Times New Roman"/>
          <w:sz w:val="28"/>
          <w:szCs w:val="28"/>
        </w:rPr>
        <w:t xml:space="preserve">UBND xã Phù Lãng, tỉnh Bắc Ninh thực hiện niêm yết công khai nội dung yêu cầu chứng thực Văn bản thỏa thuận phân chia di sản của người yêu cầu là bà </w:t>
      </w:r>
      <w:r w:rsidR="003F59FE">
        <w:rPr>
          <w:rFonts w:ascii="Times New Roman" w:hAnsi="Times New Roman" w:cs="Times New Roman"/>
          <w:sz w:val="28"/>
          <w:szCs w:val="28"/>
        </w:rPr>
        <w:t>Phạm Thị Hà</w:t>
      </w:r>
      <w:r w:rsidRPr="00591884">
        <w:rPr>
          <w:rFonts w:ascii="Times New Roman" w:hAnsi="Times New Roman" w:cs="Times New Roman"/>
          <w:sz w:val="28"/>
          <w:szCs w:val="28"/>
        </w:rPr>
        <w:t xml:space="preserve"> và các đồng thừa kế đối với di sản của ông Nguyễn </w:t>
      </w:r>
      <w:r w:rsidR="003F59FE">
        <w:rPr>
          <w:rFonts w:ascii="Times New Roman" w:hAnsi="Times New Roman" w:cs="Times New Roman"/>
          <w:sz w:val="28"/>
          <w:szCs w:val="28"/>
        </w:rPr>
        <w:t>Văn Bốn</w:t>
      </w:r>
      <w:r w:rsidRPr="00591884">
        <w:rPr>
          <w:rFonts w:ascii="Times New Roman" w:hAnsi="Times New Roman" w:cs="Times New Roman"/>
          <w:sz w:val="28"/>
          <w:szCs w:val="28"/>
        </w:rPr>
        <w:t xml:space="preserve"> (đã chết) để lại. Nội dung niêm yết công khai cụ thể như sau:</w:t>
      </w:r>
    </w:p>
    <w:p w14:paraId="08E302FA" w14:textId="77777777" w:rsidR="008F7B53" w:rsidRPr="00591884" w:rsidRDefault="008F7B53" w:rsidP="004A25A0">
      <w:pPr>
        <w:spacing w:before="120" w:after="120" w:line="360" w:lineRule="exact"/>
        <w:ind w:firstLine="720"/>
        <w:jc w:val="both"/>
        <w:rPr>
          <w:rFonts w:ascii="Times New Roman" w:hAnsi="Times New Roman" w:cs="Times New Roman"/>
          <w:sz w:val="28"/>
          <w:szCs w:val="28"/>
        </w:rPr>
      </w:pPr>
      <w:r w:rsidRPr="00591884">
        <w:rPr>
          <w:rFonts w:ascii="Times New Roman" w:hAnsi="Times New Roman" w:cs="Times New Roman"/>
          <w:b/>
          <w:bCs/>
          <w:sz w:val="28"/>
          <w:szCs w:val="28"/>
        </w:rPr>
        <w:t>I. NGƯỜI ĐỂ LẠI DI SẢN:</w:t>
      </w:r>
    </w:p>
    <w:p w14:paraId="07F5EC78" w14:textId="6B594349" w:rsidR="008F7B53" w:rsidRPr="00591884" w:rsidRDefault="008F7B53" w:rsidP="004A25A0">
      <w:pPr>
        <w:numPr>
          <w:ilvl w:val="0"/>
          <w:numId w:val="1"/>
        </w:numPr>
        <w:tabs>
          <w:tab w:val="clear" w:pos="720"/>
          <w:tab w:val="num" w:pos="993"/>
        </w:tabs>
        <w:spacing w:before="120" w:after="120" w:line="360" w:lineRule="exact"/>
        <w:ind w:left="0" w:firstLine="720"/>
        <w:jc w:val="both"/>
        <w:rPr>
          <w:rFonts w:ascii="Times New Roman" w:hAnsi="Times New Roman" w:cs="Times New Roman"/>
          <w:sz w:val="28"/>
          <w:szCs w:val="28"/>
          <w:lang w:val="nl-NL"/>
        </w:rPr>
      </w:pPr>
      <w:r w:rsidRPr="00591884">
        <w:rPr>
          <w:rFonts w:ascii="Times New Roman" w:hAnsi="Times New Roman" w:cs="Times New Roman"/>
          <w:sz w:val="28"/>
          <w:szCs w:val="28"/>
          <w:lang w:val="nl-NL"/>
        </w:rPr>
        <w:t xml:space="preserve">Ông Nguyễn </w:t>
      </w:r>
      <w:r w:rsidR="003F59FE">
        <w:rPr>
          <w:rFonts w:ascii="Times New Roman" w:hAnsi="Times New Roman" w:cs="Times New Roman"/>
          <w:sz w:val="28"/>
          <w:szCs w:val="28"/>
          <w:lang w:val="nl-NL"/>
        </w:rPr>
        <w:t>Văn Bốn</w:t>
      </w:r>
      <w:r w:rsidRPr="00591884">
        <w:rPr>
          <w:rFonts w:ascii="Times New Roman" w:hAnsi="Times New Roman" w:cs="Times New Roman"/>
          <w:sz w:val="28"/>
          <w:szCs w:val="28"/>
          <w:lang w:val="nl-NL"/>
        </w:rPr>
        <w:t>, sinh năm 19</w:t>
      </w:r>
      <w:r w:rsidR="00CD4BC6">
        <w:rPr>
          <w:rFonts w:ascii="Times New Roman" w:hAnsi="Times New Roman" w:cs="Times New Roman"/>
          <w:sz w:val="28"/>
          <w:szCs w:val="28"/>
          <w:lang w:val="nl-NL"/>
        </w:rPr>
        <w:t>63</w:t>
      </w:r>
      <w:r w:rsidRPr="00591884">
        <w:rPr>
          <w:rFonts w:ascii="Times New Roman" w:hAnsi="Times New Roman" w:cs="Times New Roman"/>
          <w:sz w:val="28"/>
          <w:szCs w:val="28"/>
          <w:lang w:val="nl-NL"/>
        </w:rPr>
        <w:t xml:space="preserve">, chết ngày </w:t>
      </w:r>
      <w:r w:rsidR="00CD4BC6">
        <w:rPr>
          <w:rFonts w:ascii="Times New Roman" w:hAnsi="Times New Roman" w:cs="Times New Roman"/>
          <w:sz w:val="28"/>
          <w:szCs w:val="28"/>
          <w:lang w:val="nl-NL"/>
        </w:rPr>
        <w:t>26/07/2020</w:t>
      </w:r>
      <w:r w:rsidRPr="00591884">
        <w:rPr>
          <w:rFonts w:ascii="Times New Roman" w:hAnsi="Times New Roman" w:cs="Times New Roman"/>
          <w:sz w:val="28"/>
          <w:szCs w:val="28"/>
          <w:lang w:val="nl-NL"/>
        </w:rPr>
        <w:t xml:space="preserve"> theo Trích lục khai tử số </w:t>
      </w:r>
      <w:r w:rsidR="00CD4BC6">
        <w:rPr>
          <w:rFonts w:ascii="Times New Roman" w:hAnsi="Times New Roman" w:cs="Times New Roman"/>
          <w:sz w:val="28"/>
          <w:szCs w:val="28"/>
          <w:lang w:val="nl-NL"/>
        </w:rPr>
        <w:t>78</w:t>
      </w:r>
      <w:r w:rsidRPr="00591884">
        <w:rPr>
          <w:rFonts w:ascii="Times New Roman" w:hAnsi="Times New Roman" w:cs="Times New Roman"/>
          <w:sz w:val="28"/>
          <w:szCs w:val="28"/>
          <w:lang w:val="nl-NL"/>
        </w:rPr>
        <w:t xml:space="preserve">/2026/TLKT-BS do UBND xã Phù Lãng cấp ngày </w:t>
      </w:r>
      <w:r w:rsidR="00CD4BC6">
        <w:rPr>
          <w:rFonts w:ascii="Times New Roman" w:hAnsi="Times New Roman" w:cs="Times New Roman"/>
          <w:sz w:val="28"/>
          <w:szCs w:val="28"/>
          <w:lang w:val="nl-NL"/>
        </w:rPr>
        <w:t>21</w:t>
      </w:r>
      <w:r w:rsidRPr="00591884">
        <w:rPr>
          <w:rFonts w:ascii="Times New Roman" w:hAnsi="Times New Roman" w:cs="Times New Roman"/>
          <w:sz w:val="28"/>
          <w:szCs w:val="28"/>
          <w:lang w:val="nl-NL"/>
        </w:rPr>
        <w:t>/01/2026.</w:t>
      </w:r>
    </w:p>
    <w:p w14:paraId="007D5B30" w14:textId="2C4F5E3B" w:rsidR="008F7B53" w:rsidRPr="00591884" w:rsidRDefault="008F7B53" w:rsidP="004A25A0">
      <w:pPr>
        <w:spacing w:before="120" w:after="120" w:line="360" w:lineRule="exact"/>
        <w:ind w:firstLine="720"/>
        <w:jc w:val="both"/>
        <w:rPr>
          <w:rFonts w:ascii="Times New Roman" w:hAnsi="Times New Roman" w:cs="Times New Roman"/>
          <w:i/>
          <w:iCs/>
          <w:sz w:val="28"/>
          <w:szCs w:val="28"/>
          <w:lang w:val="nl-NL"/>
        </w:rPr>
      </w:pPr>
      <w:r w:rsidRPr="00591884">
        <w:rPr>
          <w:rFonts w:ascii="Times New Roman" w:hAnsi="Times New Roman" w:cs="Times New Roman"/>
          <w:i/>
          <w:iCs/>
          <w:sz w:val="28"/>
          <w:szCs w:val="28"/>
          <w:lang w:val="nl-NL"/>
        </w:rPr>
        <w:t>Nơi thường trú cuối cùng: xã Phù Lãng, huyện Quế Võ, tỉnh Bắc Ninh. Nay là xã Phù Lãng, tỉnh Bắc Ninh.</w:t>
      </w:r>
    </w:p>
    <w:p w14:paraId="641FFEA0" w14:textId="74136596" w:rsidR="008F7B53" w:rsidRPr="00591884" w:rsidRDefault="008F7B53" w:rsidP="004A25A0">
      <w:pPr>
        <w:numPr>
          <w:ilvl w:val="0"/>
          <w:numId w:val="1"/>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4B08AC">
        <w:rPr>
          <w:rFonts w:ascii="Times New Roman" w:hAnsi="Times New Roman" w:cs="Times New Roman"/>
          <w:sz w:val="28"/>
          <w:szCs w:val="28"/>
        </w:rPr>
        <w:t>Về di chúc và nghĩa vụ tài sản:</w:t>
      </w:r>
      <w:r w:rsidRPr="00591884">
        <w:rPr>
          <w:rFonts w:ascii="Times New Roman" w:hAnsi="Times New Roman" w:cs="Times New Roman"/>
          <w:sz w:val="28"/>
          <w:szCs w:val="28"/>
        </w:rPr>
        <w:t xml:space="preserve">Trước khi chết, ông Nguyễn </w:t>
      </w:r>
      <w:r w:rsidR="00CD4BC6">
        <w:rPr>
          <w:rFonts w:ascii="Times New Roman" w:hAnsi="Times New Roman" w:cs="Times New Roman"/>
          <w:sz w:val="28"/>
          <w:szCs w:val="28"/>
        </w:rPr>
        <w:t>Văn Bốn</w:t>
      </w:r>
      <w:r w:rsidRPr="00591884">
        <w:rPr>
          <w:rFonts w:ascii="Times New Roman" w:hAnsi="Times New Roman" w:cs="Times New Roman"/>
          <w:sz w:val="28"/>
          <w:szCs w:val="28"/>
        </w:rPr>
        <w:t xml:space="preserve">  không để lại di chúc và không để lại nghĩa vụ tài sản nào chưa thực hiện. Vì vậy, việc phân chia di sản được thực hiện theo quy định của pháp luật.</w:t>
      </w:r>
    </w:p>
    <w:p w14:paraId="3A783730" w14:textId="0EB5C354" w:rsidR="008F7B53" w:rsidRPr="00591884" w:rsidRDefault="008F7B53" w:rsidP="004A25A0">
      <w:pPr>
        <w:spacing w:before="120" w:after="120" w:line="360" w:lineRule="exact"/>
        <w:ind w:firstLine="720"/>
        <w:jc w:val="both"/>
        <w:rPr>
          <w:rFonts w:ascii="Times New Roman" w:hAnsi="Times New Roman" w:cs="Times New Roman"/>
          <w:b/>
          <w:bCs/>
          <w:sz w:val="28"/>
          <w:szCs w:val="28"/>
        </w:rPr>
      </w:pPr>
      <w:r w:rsidRPr="00591884">
        <w:rPr>
          <w:rFonts w:ascii="Times New Roman" w:hAnsi="Times New Roman" w:cs="Times New Roman"/>
          <w:b/>
          <w:bCs/>
          <w:sz w:val="28"/>
          <w:szCs w:val="28"/>
        </w:rPr>
        <w:t xml:space="preserve">II. NHỮNG NGƯỜI ĐƯỢC HƯỞNG DI SẢN (Danh sách </w:t>
      </w:r>
      <w:r w:rsidR="00CE5D51">
        <w:rPr>
          <w:rFonts w:ascii="Times New Roman" w:hAnsi="Times New Roman" w:cs="Times New Roman"/>
          <w:b/>
          <w:bCs/>
          <w:sz w:val="28"/>
          <w:szCs w:val="28"/>
        </w:rPr>
        <w:t>06</w:t>
      </w:r>
      <w:r w:rsidRPr="00591884">
        <w:rPr>
          <w:rFonts w:ascii="Times New Roman" w:hAnsi="Times New Roman" w:cs="Times New Roman"/>
          <w:b/>
          <w:bCs/>
          <w:sz w:val="28"/>
          <w:szCs w:val="28"/>
        </w:rPr>
        <w:t xml:space="preserve"> người)</w:t>
      </w:r>
    </w:p>
    <w:p w14:paraId="30EA036E" w14:textId="091C97D7" w:rsidR="008F7B53" w:rsidRPr="00591884" w:rsidRDefault="008F7B53" w:rsidP="004A25A0">
      <w:pPr>
        <w:spacing w:before="120" w:after="120" w:line="360" w:lineRule="exact"/>
        <w:ind w:firstLine="720"/>
        <w:jc w:val="both"/>
        <w:rPr>
          <w:rFonts w:ascii="Times New Roman" w:hAnsi="Times New Roman" w:cs="Times New Roman"/>
          <w:b/>
          <w:bCs/>
          <w:sz w:val="28"/>
          <w:szCs w:val="28"/>
        </w:rPr>
      </w:pPr>
      <w:r w:rsidRPr="00591884">
        <w:rPr>
          <w:rFonts w:ascii="Times New Roman" w:hAnsi="Times New Roman" w:cs="Times New Roman"/>
          <w:b/>
          <w:bCs/>
          <w:sz w:val="28"/>
          <w:szCs w:val="28"/>
        </w:rPr>
        <w:t>Nhóm 1: Những người thuộc hàng thừa kế thứ nhất:</w:t>
      </w:r>
    </w:p>
    <w:p w14:paraId="1C926862" w14:textId="4D25A958" w:rsidR="008F7B53" w:rsidRPr="0017038D" w:rsidRDefault="008F7B53" w:rsidP="004A25A0">
      <w:pPr>
        <w:tabs>
          <w:tab w:val="left" w:pos="0"/>
        </w:tabs>
        <w:spacing w:before="120" w:after="120" w:line="360" w:lineRule="exact"/>
        <w:ind w:firstLine="720"/>
        <w:jc w:val="both"/>
        <w:rPr>
          <w:rFonts w:ascii="Times New Roman" w:hAnsi="Times New Roman"/>
          <w:spacing w:val="-4"/>
          <w:sz w:val="28"/>
          <w:szCs w:val="28"/>
          <w:lang w:val="vi-VN"/>
        </w:rPr>
      </w:pPr>
      <w:r w:rsidRPr="0017038D">
        <w:rPr>
          <w:rFonts w:ascii="Times New Roman" w:hAnsi="Times New Roman"/>
          <w:sz w:val="28"/>
          <w:szCs w:val="28"/>
          <w:lang w:val="nl-NL"/>
        </w:rPr>
        <w:t>1.</w:t>
      </w:r>
      <w:r w:rsidR="00444FFE">
        <w:rPr>
          <w:rFonts w:ascii="Times New Roman" w:hAnsi="Times New Roman"/>
          <w:sz w:val="28"/>
          <w:szCs w:val="28"/>
          <w:lang w:val="nl-NL"/>
        </w:rPr>
        <w:t xml:space="preserve"> </w:t>
      </w:r>
      <w:r w:rsidRPr="0017038D">
        <w:rPr>
          <w:rFonts w:ascii="Times New Roman" w:hAnsi="Times New Roman"/>
          <w:sz w:val="28"/>
          <w:szCs w:val="28"/>
          <w:lang w:val="nl-NL"/>
        </w:rPr>
        <w:t xml:space="preserve">Bà </w:t>
      </w:r>
      <w:r w:rsidR="00CD4BC6" w:rsidRPr="00B43429">
        <w:rPr>
          <w:rFonts w:ascii="Times New Roman" w:hAnsi="Times New Roman"/>
          <w:sz w:val="28"/>
          <w:szCs w:val="28"/>
          <w:lang w:val="nl-NL"/>
        </w:rPr>
        <w:t>Phạm Thị Hà</w:t>
      </w:r>
      <w:r w:rsidR="00444FFE">
        <w:rPr>
          <w:rFonts w:ascii="Times New Roman" w:hAnsi="Times New Roman"/>
          <w:sz w:val="28"/>
          <w:szCs w:val="28"/>
          <w:lang w:val="nl-NL"/>
        </w:rPr>
        <w:t xml:space="preserve"> ( vợ ông Bốn)</w:t>
      </w:r>
      <w:r w:rsidRPr="0017038D">
        <w:rPr>
          <w:rFonts w:ascii="Times New Roman" w:hAnsi="Times New Roman"/>
          <w:sz w:val="28"/>
          <w:szCs w:val="28"/>
          <w:lang w:val="nl-NL"/>
        </w:rPr>
        <w:t xml:space="preserve">, Sinh năm: </w:t>
      </w:r>
      <w:r>
        <w:rPr>
          <w:rFonts w:ascii="Times New Roman" w:hAnsi="Times New Roman"/>
          <w:sz w:val="28"/>
          <w:szCs w:val="28"/>
          <w:lang w:val="nl-NL"/>
        </w:rPr>
        <w:t>19</w:t>
      </w:r>
      <w:r w:rsidR="00CD4BC6">
        <w:rPr>
          <w:rFonts w:ascii="Times New Roman" w:hAnsi="Times New Roman"/>
          <w:sz w:val="28"/>
          <w:szCs w:val="28"/>
          <w:lang w:val="nl-NL"/>
        </w:rPr>
        <w:t>63</w:t>
      </w:r>
      <w:r>
        <w:rPr>
          <w:rFonts w:ascii="Times New Roman" w:hAnsi="Times New Roman"/>
          <w:sz w:val="28"/>
          <w:szCs w:val="28"/>
          <w:lang w:val="nl-NL"/>
        </w:rPr>
        <w:t xml:space="preserve">, </w:t>
      </w:r>
      <w:r w:rsidRPr="0017038D">
        <w:rPr>
          <w:rFonts w:ascii="Times New Roman" w:hAnsi="Times New Roman"/>
          <w:sz w:val="28"/>
          <w:szCs w:val="28"/>
          <w:lang w:val="nl-NL"/>
        </w:rPr>
        <w:t xml:space="preserve">Căn cước công dân số: </w:t>
      </w:r>
      <w:r w:rsidR="00CD4BC6">
        <w:rPr>
          <w:rFonts w:ascii="Times New Roman" w:hAnsi="Times New Roman"/>
          <w:sz w:val="28"/>
          <w:szCs w:val="28"/>
          <w:lang w:val="nl-NL"/>
        </w:rPr>
        <w:t>027163003160</w:t>
      </w:r>
      <w:r w:rsidRPr="0017038D">
        <w:rPr>
          <w:rFonts w:ascii="Times New Roman" w:hAnsi="Times New Roman"/>
          <w:sz w:val="28"/>
          <w:szCs w:val="28"/>
        </w:rPr>
        <w:t xml:space="preserve"> </w:t>
      </w:r>
      <w:r w:rsidRPr="0017038D">
        <w:rPr>
          <w:rFonts w:ascii="Times New Roman" w:hAnsi="Times New Roman"/>
          <w:sz w:val="28"/>
          <w:szCs w:val="28"/>
          <w:lang w:val="pt-BR"/>
        </w:rPr>
        <w:t xml:space="preserve">do Cục trưởng Cục Cảnh sát Quản lý Hành chính về Trật tự xã hội cấp ngày </w:t>
      </w:r>
      <w:r w:rsidR="00CD4BC6">
        <w:rPr>
          <w:rFonts w:ascii="Times New Roman" w:hAnsi="Times New Roman"/>
          <w:sz w:val="28"/>
          <w:szCs w:val="28"/>
        </w:rPr>
        <w:t>05/07/2023</w:t>
      </w:r>
      <w:r>
        <w:rPr>
          <w:rFonts w:ascii="Times New Roman" w:hAnsi="Times New Roman"/>
          <w:sz w:val="28"/>
          <w:szCs w:val="28"/>
        </w:rPr>
        <w:t xml:space="preserve">. </w:t>
      </w:r>
      <w:r w:rsidRPr="0017038D">
        <w:rPr>
          <w:rFonts w:ascii="Times New Roman" w:hAnsi="Times New Roman"/>
          <w:spacing w:val="-4"/>
          <w:sz w:val="28"/>
          <w:szCs w:val="28"/>
          <w:lang w:val="pt-BR"/>
        </w:rPr>
        <w:t xml:space="preserve">Nơi thường trú: </w:t>
      </w:r>
      <w:r w:rsidRPr="0017038D">
        <w:rPr>
          <w:rFonts w:ascii="Times New Roman" w:hAnsi="Times New Roman"/>
          <w:spacing w:val="-4"/>
          <w:sz w:val="28"/>
          <w:szCs w:val="28"/>
          <w:lang w:val="vi-VN"/>
        </w:rPr>
        <w:t xml:space="preserve">Thôn </w:t>
      </w:r>
      <w:r w:rsidR="00CD4BC6">
        <w:rPr>
          <w:rFonts w:ascii="Times New Roman" w:hAnsi="Times New Roman"/>
          <w:spacing w:val="-4"/>
          <w:sz w:val="28"/>
          <w:szCs w:val="28"/>
        </w:rPr>
        <w:t>Đoàn Kết</w:t>
      </w:r>
      <w:r w:rsidRPr="0017038D">
        <w:rPr>
          <w:rFonts w:ascii="Times New Roman" w:hAnsi="Times New Roman"/>
          <w:spacing w:val="-4"/>
          <w:sz w:val="28"/>
          <w:szCs w:val="28"/>
        </w:rPr>
        <w:t>,</w:t>
      </w:r>
      <w:r w:rsidRPr="0017038D">
        <w:rPr>
          <w:rFonts w:ascii="Times New Roman" w:hAnsi="Times New Roman"/>
          <w:spacing w:val="-4"/>
          <w:sz w:val="28"/>
          <w:szCs w:val="28"/>
          <w:lang w:val="vi-VN"/>
        </w:rPr>
        <w:t xml:space="preserve"> xã Phù Lãng</w:t>
      </w:r>
      <w:r w:rsidR="00CD4BC6">
        <w:rPr>
          <w:rFonts w:ascii="Times New Roman" w:hAnsi="Times New Roman"/>
          <w:spacing w:val="-4"/>
          <w:sz w:val="28"/>
          <w:szCs w:val="28"/>
        </w:rPr>
        <w:t>,</w:t>
      </w:r>
      <w:r w:rsidRPr="0017038D">
        <w:rPr>
          <w:rFonts w:ascii="Times New Roman" w:hAnsi="Times New Roman"/>
          <w:spacing w:val="-4"/>
          <w:sz w:val="28"/>
          <w:szCs w:val="28"/>
          <w:lang w:val="vi-VN"/>
        </w:rPr>
        <w:t xml:space="preserve"> tỉnh Bắc Ninh.</w:t>
      </w:r>
    </w:p>
    <w:p w14:paraId="37BB2DC7" w14:textId="4BBD654C" w:rsidR="008F7B53" w:rsidRPr="0017038D" w:rsidRDefault="008F7B53" w:rsidP="004A25A0">
      <w:pPr>
        <w:tabs>
          <w:tab w:val="left" w:pos="0"/>
        </w:tabs>
        <w:spacing w:before="120" w:after="120" w:line="360" w:lineRule="exact"/>
        <w:ind w:firstLine="720"/>
        <w:jc w:val="both"/>
        <w:rPr>
          <w:rFonts w:ascii="Times New Roman" w:hAnsi="Times New Roman"/>
          <w:spacing w:val="-4"/>
          <w:sz w:val="28"/>
          <w:szCs w:val="28"/>
          <w:lang w:val="pt-BR"/>
        </w:rPr>
      </w:pPr>
      <w:r w:rsidRPr="0017038D">
        <w:rPr>
          <w:rFonts w:ascii="Times New Roman" w:hAnsi="Times New Roman"/>
          <w:sz w:val="28"/>
          <w:szCs w:val="28"/>
          <w:lang w:val="nl-NL"/>
        </w:rPr>
        <w:t>2.</w:t>
      </w:r>
      <w:r w:rsidR="00444FFE">
        <w:rPr>
          <w:rFonts w:ascii="Times New Roman" w:hAnsi="Times New Roman"/>
          <w:sz w:val="28"/>
          <w:szCs w:val="28"/>
          <w:lang w:val="nl-NL"/>
        </w:rPr>
        <w:t xml:space="preserve"> </w:t>
      </w:r>
      <w:r w:rsidR="00B43429">
        <w:rPr>
          <w:rFonts w:ascii="Times New Roman" w:hAnsi="Times New Roman"/>
          <w:sz w:val="28"/>
          <w:szCs w:val="28"/>
          <w:lang w:val="nl-NL"/>
        </w:rPr>
        <w:t>Ông Nguyễn Trung Sơn</w:t>
      </w:r>
      <w:r w:rsidR="00444FFE">
        <w:rPr>
          <w:rFonts w:ascii="Times New Roman" w:hAnsi="Times New Roman"/>
          <w:sz w:val="28"/>
          <w:szCs w:val="28"/>
          <w:lang w:val="nl-NL"/>
        </w:rPr>
        <w:t xml:space="preserve"> (con trai ông </w:t>
      </w:r>
      <w:r w:rsidR="00C9327C">
        <w:rPr>
          <w:rFonts w:ascii="Times New Roman" w:hAnsi="Times New Roman"/>
          <w:sz w:val="28"/>
          <w:szCs w:val="28"/>
          <w:lang w:val="nl-NL"/>
        </w:rPr>
        <w:t>Bốn)</w:t>
      </w:r>
      <w:r w:rsidRPr="0017038D">
        <w:rPr>
          <w:rFonts w:ascii="Times New Roman" w:hAnsi="Times New Roman"/>
          <w:b/>
          <w:bCs/>
          <w:sz w:val="28"/>
          <w:szCs w:val="28"/>
          <w:lang w:val="nl-NL"/>
        </w:rPr>
        <w:t xml:space="preserve">, </w:t>
      </w:r>
      <w:r w:rsidRPr="0017038D">
        <w:rPr>
          <w:rFonts w:ascii="Times New Roman" w:hAnsi="Times New Roman"/>
          <w:sz w:val="28"/>
          <w:szCs w:val="28"/>
          <w:lang w:val="nl-NL"/>
        </w:rPr>
        <w:t xml:space="preserve">Sinh năm: </w:t>
      </w:r>
      <w:r w:rsidR="00B43429">
        <w:rPr>
          <w:rFonts w:ascii="Times New Roman" w:hAnsi="Times New Roman"/>
          <w:sz w:val="28"/>
          <w:szCs w:val="28"/>
        </w:rPr>
        <w:t>1990</w:t>
      </w:r>
      <w:r>
        <w:rPr>
          <w:rFonts w:ascii="Times New Roman" w:hAnsi="Times New Roman"/>
          <w:sz w:val="28"/>
          <w:szCs w:val="28"/>
        </w:rPr>
        <w:t xml:space="preserve">, </w:t>
      </w:r>
      <w:r w:rsidRPr="0017038D">
        <w:rPr>
          <w:rFonts w:ascii="Times New Roman" w:hAnsi="Times New Roman"/>
          <w:sz w:val="28"/>
          <w:szCs w:val="28"/>
          <w:lang w:val="nl-NL"/>
        </w:rPr>
        <w:t xml:space="preserve">Căn cước công dân số: </w:t>
      </w:r>
      <w:r w:rsidR="00B43429">
        <w:rPr>
          <w:rFonts w:ascii="Times New Roman" w:hAnsi="Times New Roman"/>
          <w:sz w:val="28"/>
          <w:szCs w:val="28"/>
          <w:lang w:val="nl-NL"/>
        </w:rPr>
        <w:t>027090004314</w:t>
      </w:r>
      <w:r w:rsidRPr="0017038D">
        <w:rPr>
          <w:rFonts w:ascii="Times New Roman" w:hAnsi="Times New Roman"/>
          <w:sz w:val="28"/>
          <w:szCs w:val="28"/>
          <w:lang w:val="nl-NL"/>
        </w:rPr>
        <w:t xml:space="preserve"> </w:t>
      </w:r>
      <w:r w:rsidRPr="0017038D">
        <w:rPr>
          <w:rFonts w:ascii="Times New Roman" w:hAnsi="Times New Roman"/>
          <w:sz w:val="28"/>
          <w:szCs w:val="28"/>
          <w:lang w:val="pt-BR"/>
        </w:rPr>
        <w:t xml:space="preserve">do Cục trưởng Cục Cảnh sát Quản lý Hành chính về Trật tự xã hội cấp ngày </w:t>
      </w:r>
      <w:r w:rsidR="00B43429">
        <w:rPr>
          <w:rFonts w:ascii="Times New Roman" w:hAnsi="Times New Roman"/>
          <w:sz w:val="28"/>
          <w:szCs w:val="28"/>
        </w:rPr>
        <w:t>27/04/2021</w:t>
      </w:r>
      <w:r>
        <w:rPr>
          <w:rFonts w:ascii="Times New Roman" w:hAnsi="Times New Roman"/>
          <w:sz w:val="28"/>
          <w:szCs w:val="28"/>
        </w:rPr>
        <w:t xml:space="preserve">. </w:t>
      </w:r>
      <w:r w:rsidRPr="0017038D">
        <w:rPr>
          <w:rFonts w:ascii="Times New Roman" w:hAnsi="Times New Roman"/>
          <w:spacing w:val="-4"/>
          <w:sz w:val="28"/>
          <w:szCs w:val="28"/>
          <w:lang w:val="pt-BR"/>
        </w:rPr>
        <w:t xml:space="preserve">Nơi thường trú: Thôn </w:t>
      </w:r>
      <w:r>
        <w:rPr>
          <w:rFonts w:ascii="Times New Roman" w:hAnsi="Times New Roman"/>
          <w:spacing w:val="-4"/>
          <w:sz w:val="28"/>
          <w:szCs w:val="28"/>
          <w:lang w:val="pt-BR"/>
        </w:rPr>
        <w:t>Đ</w:t>
      </w:r>
      <w:r w:rsidR="00B43429">
        <w:rPr>
          <w:rFonts w:ascii="Times New Roman" w:hAnsi="Times New Roman"/>
          <w:spacing w:val="-4"/>
          <w:sz w:val="28"/>
          <w:szCs w:val="28"/>
          <w:lang w:val="pt-BR"/>
        </w:rPr>
        <w:t>oàn Kết</w:t>
      </w:r>
      <w:r w:rsidRPr="0017038D">
        <w:rPr>
          <w:rFonts w:ascii="Times New Roman" w:hAnsi="Times New Roman"/>
          <w:spacing w:val="-4"/>
          <w:sz w:val="28"/>
          <w:szCs w:val="28"/>
          <w:lang w:val="pt-BR"/>
        </w:rPr>
        <w:t>, xã Phù Lãng, tỉnh Bắc Ninh</w:t>
      </w:r>
    </w:p>
    <w:p w14:paraId="22D7EB49" w14:textId="22237D9C" w:rsidR="008F7B53" w:rsidRDefault="008F7B53" w:rsidP="004A25A0">
      <w:pPr>
        <w:spacing w:before="120" w:after="120" w:line="360" w:lineRule="exact"/>
        <w:ind w:firstLine="720"/>
        <w:jc w:val="both"/>
        <w:rPr>
          <w:rFonts w:ascii="Times New Roman" w:hAnsi="Times New Roman"/>
          <w:spacing w:val="-4"/>
          <w:sz w:val="28"/>
          <w:szCs w:val="28"/>
          <w:lang w:val="vi-VN"/>
        </w:rPr>
      </w:pPr>
      <w:r>
        <w:rPr>
          <w:rFonts w:ascii="Times New Roman" w:hAnsi="Times New Roman"/>
          <w:spacing w:val="-4"/>
          <w:sz w:val="28"/>
          <w:szCs w:val="28"/>
        </w:rPr>
        <w:t>3.</w:t>
      </w:r>
      <w:r w:rsidR="00444FFE">
        <w:rPr>
          <w:rFonts w:ascii="Times New Roman" w:hAnsi="Times New Roman"/>
          <w:spacing w:val="-4"/>
          <w:sz w:val="28"/>
          <w:szCs w:val="28"/>
        </w:rPr>
        <w:t xml:space="preserve"> </w:t>
      </w:r>
      <w:r w:rsidR="00B43429">
        <w:rPr>
          <w:rFonts w:ascii="Times New Roman" w:hAnsi="Times New Roman"/>
          <w:spacing w:val="-4"/>
          <w:sz w:val="28"/>
          <w:szCs w:val="28"/>
        </w:rPr>
        <w:t>Ông Nguyễn Văn Giang</w:t>
      </w:r>
      <w:r w:rsidR="00C9327C">
        <w:rPr>
          <w:rFonts w:ascii="Times New Roman" w:hAnsi="Times New Roman"/>
          <w:spacing w:val="-4"/>
          <w:sz w:val="28"/>
          <w:szCs w:val="28"/>
        </w:rPr>
        <w:t xml:space="preserve"> </w:t>
      </w:r>
      <w:r w:rsidR="004A25A0">
        <w:rPr>
          <w:rFonts w:ascii="Times New Roman" w:hAnsi="Times New Roman"/>
          <w:spacing w:val="-4"/>
          <w:sz w:val="28"/>
          <w:szCs w:val="28"/>
        </w:rPr>
        <w:t>(</w:t>
      </w:r>
      <w:r w:rsidR="00C9327C">
        <w:rPr>
          <w:rFonts w:ascii="Times New Roman" w:hAnsi="Times New Roman"/>
          <w:spacing w:val="-4"/>
          <w:sz w:val="28"/>
          <w:szCs w:val="28"/>
        </w:rPr>
        <w:t>Con trai ông Bốn)</w:t>
      </w:r>
      <w:r w:rsidR="00B43429">
        <w:rPr>
          <w:rFonts w:ascii="Times New Roman" w:hAnsi="Times New Roman"/>
          <w:spacing w:val="-4"/>
          <w:sz w:val="28"/>
          <w:szCs w:val="28"/>
        </w:rPr>
        <w:t>,</w:t>
      </w:r>
      <w:r w:rsidRPr="0017038D">
        <w:rPr>
          <w:sz w:val="28"/>
          <w:szCs w:val="28"/>
        </w:rPr>
        <w:t xml:space="preserve"> </w:t>
      </w:r>
      <w:r w:rsidRPr="0017038D">
        <w:rPr>
          <w:rFonts w:ascii="Times New Roman" w:hAnsi="Times New Roman"/>
          <w:sz w:val="28"/>
          <w:szCs w:val="28"/>
        </w:rPr>
        <w:t>Sinh năm:</w:t>
      </w:r>
      <w:r w:rsidR="00B43429">
        <w:rPr>
          <w:rFonts w:ascii="Times New Roman" w:hAnsi="Times New Roman"/>
          <w:sz w:val="28"/>
          <w:szCs w:val="28"/>
        </w:rPr>
        <w:t xml:space="preserve"> 1987</w:t>
      </w:r>
      <w:r>
        <w:rPr>
          <w:rFonts w:ascii="Times New Roman" w:hAnsi="Times New Roman"/>
          <w:sz w:val="28"/>
          <w:szCs w:val="28"/>
        </w:rPr>
        <w:t xml:space="preserve">, </w:t>
      </w:r>
      <w:r w:rsidRPr="0017038D">
        <w:rPr>
          <w:rFonts w:ascii="Times New Roman" w:hAnsi="Times New Roman"/>
          <w:sz w:val="28"/>
          <w:szCs w:val="28"/>
          <w:lang w:val="nl-NL"/>
        </w:rPr>
        <w:t xml:space="preserve">Căn cước công dân số: </w:t>
      </w:r>
      <w:r w:rsidR="00B43429">
        <w:rPr>
          <w:rFonts w:ascii="Times New Roman" w:hAnsi="Times New Roman"/>
          <w:sz w:val="28"/>
          <w:szCs w:val="28"/>
          <w:lang w:val="nl-NL"/>
        </w:rPr>
        <w:t xml:space="preserve">027087012571 </w:t>
      </w:r>
      <w:r w:rsidRPr="0017038D">
        <w:rPr>
          <w:rFonts w:ascii="Times New Roman" w:hAnsi="Times New Roman"/>
          <w:sz w:val="28"/>
          <w:szCs w:val="28"/>
          <w:lang w:val="pt-BR"/>
        </w:rPr>
        <w:t xml:space="preserve">do Cục trưởng Cục Cảnh sát Quản lý Hành chính về Trật tự xã hội cấp ngày </w:t>
      </w:r>
      <w:r w:rsidR="00843C2D">
        <w:rPr>
          <w:rFonts w:ascii="Times New Roman" w:hAnsi="Times New Roman"/>
          <w:sz w:val="28"/>
          <w:szCs w:val="28"/>
        </w:rPr>
        <w:t>27/</w:t>
      </w:r>
      <w:r w:rsidR="00444FFE">
        <w:rPr>
          <w:rFonts w:ascii="Times New Roman" w:hAnsi="Times New Roman"/>
          <w:sz w:val="28"/>
          <w:szCs w:val="28"/>
        </w:rPr>
        <w:t>05/2023</w:t>
      </w:r>
      <w:r>
        <w:rPr>
          <w:rFonts w:ascii="Times New Roman" w:hAnsi="Times New Roman"/>
          <w:sz w:val="28"/>
          <w:szCs w:val="28"/>
        </w:rPr>
        <w:t xml:space="preserve">. </w:t>
      </w:r>
      <w:r w:rsidRPr="0017038D">
        <w:rPr>
          <w:rFonts w:ascii="Times New Roman" w:hAnsi="Times New Roman"/>
          <w:spacing w:val="-4"/>
          <w:sz w:val="28"/>
          <w:szCs w:val="28"/>
          <w:lang w:val="pt-BR"/>
        </w:rPr>
        <w:t xml:space="preserve">Nơi thường trú: </w:t>
      </w:r>
      <w:r w:rsidRPr="0017038D">
        <w:rPr>
          <w:rFonts w:ascii="Times New Roman" w:hAnsi="Times New Roman"/>
          <w:spacing w:val="-4"/>
          <w:sz w:val="28"/>
          <w:szCs w:val="28"/>
          <w:lang w:val="vi-VN"/>
        </w:rPr>
        <w:t xml:space="preserve">Thôn </w:t>
      </w:r>
      <w:r>
        <w:rPr>
          <w:rFonts w:ascii="Times New Roman" w:hAnsi="Times New Roman"/>
          <w:spacing w:val="-4"/>
          <w:sz w:val="28"/>
          <w:szCs w:val="28"/>
        </w:rPr>
        <w:t>Đ</w:t>
      </w:r>
      <w:r w:rsidR="00444FFE">
        <w:rPr>
          <w:rFonts w:ascii="Times New Roman" w:hAnsi="Times New Roman"/>
          <w:spacing w:val="-4"/>
          <w:sz w:val="28"/>
          <w:szCs w:val="28"/>
        </w:rPr>
        <w:t>oàn Kết</w:t>
      </w:r>
      <w:r w:rsidRPr="0017038D">
        <w:rPr>
          <w:rFonts w:ascii="Times New Roman" w:hAnsi="Times New Roman"/>
          <w:spacing w:val="-4"/>
          <w:sz w:val="28"/>
          <w:szCs w:val="28"/>
        </w:rPr>
        <w:t>,</w:t>
      </w:r>
      <w:r w:rsidRPr="0017038D">
        <w:rPr>
          <w:rFonts w:ascii="Times New Roman" w:hAnsi="Times New Roman"/>
          <w:spacing w:val="-4"/>
          <w:sz w:val="28"/>
          <w:szCs w:val="28"/>
          <w:lang w:val="vi-VN"/>
        </w:rPr>
        <w:t xml:space="preserve"> xã Phù Lãng</w:t>
      </w:r>
      <w:r w:rsidRPr="0017038D">
        <w:rPr>
          <w:rFonts w:ascii="Times New Roman" w:hAnsi="Times New Roman"/>
          <w:spacing w:val="-4"/>
          <w:sz w:val="28"/>
          <w:szCs w:val="28"/>
        </w:rPr>
        <w:t>,</w:t>
      </w:r>
      <w:r w:rsidRPr="0017038D">
        <w:rPr>
          <w:rFonts w:ascii="Times New Roman" w:hAnsi="Times New Roman"/>
          <w:spacing w:val="-4"/>
          <w:sz w:val="28"/>
          <w:szCs w:val="28"/>
          <w:lang w:val="vi-VN"/>
        </w:rPr>
        <w:t xml:space="preserve"> tỉnh Bắc Ninh.</w:t>
      </w:r>
    </w:p>
    <w:p w14:paraId="2A9385AA" w14:textId="46968803" w:rsidR="00C9327C" w:rsidRPr="00C9327C" w:rsidRDefault="00C9327C" w:rsidP="004A25A0">
      <w:pPr>
        <w:spacing w:before="120" w:after="120" w:line="360" w:lineRule="exact"/>
        <w:ind w:firstLine="720"/>
        <w:jc w:val="both"/>
        <w:rPr>
          <w:rFonts w:ascii="Times New Roman" w:hAnsi="Times New Roman"/>
          <w:spacing w:val="-4"/>
          <w:sz w:val="28"/>
          <w:szCs w:val="28"/>
        </w:rPr>
      </w:pPr>
      <w:r>
        <w:rPr>
          <w:rFonts w:ascii="Times New Roman" w:hAnsi="Times New Roman"/>
          <w:spacing w:val="-4"/>
          <w:sz w:val="28"/>
          <w:szCs w:val="28"/>
        </w:rPr>
        <w:t>4. Bà Nguyễn Thị Ngọc Lan (Con gái ông Bốn),</w:t>
      </w:r>
      <w:r w:rsidRPr="0017038D">
        <w:rPr>
          <w:sz w:val="28"/>
          <w:szCs w:val="28"/>
        </w:rPr>
        <w:t xml:space="preserve"> </w:t>
      </w:r>
      <w:r w:rsidRPr="0017038D">
        <w:rPr>
          <w:rFonts w:ascii="Times New Roman" w:hAnsi="Times New Roman"/>
          <w:sz w:val="28"/>
          <w:szCs w:val="28"/>
        </w:rPr>
        <w:t>Sinh năm:</w:t>
      </w:r>
      <w:r>
        <w:rPr>
          <w:rFonts w:ascii="Times New Roman" w:hAnsi="Times New Roman"/>
          <w:sz w:val="28"/>
          <w:szCs w:val="28"/>
        </w:rPr>
        <w:t xml:space="preserve"> 1985, </w:t>
      </w:r>
      <w:r w:rsidRPr="0017038D">
        <w:rPr>
          <w:rFonts w:ascii="Times New Roman" w:hAnsi="Times New Roman"/>
          <w:sz w:val="28"/>
          <w:szCs w:val="28"/>
          <w:lang w:val="nl-NL"/>
        </w:rPr>
        <w:t xml:space="preserve">Căn cước số: </w:t>
      </w:r>
      <w:r>
        <w:rPr>
          <w:rFonts w:ascii="Times New Roman" w:hAnsi="Times New Roman"/>
          <w:sz w:val="28"/>
          <w:szCs w:val="28"/>
          <w:lang w:val="nl-NL"/>
        </w:rPr>
        <w:t xml:space="preserve">027185036107 </w:t>
      </w:r>
      <w:r w:rsidRPr="0017038D">
        <w:rPr>
          <w:rFonts w:ascii="Times New Roman" w:hAnsi="Times New Roman"/>
          <w:sz w:val="28"/>
          <w:szCs w:val="28"/>
          <w:lang w:val="pt-BR"/>
        </w:rPr>
        <w:t xml:space="preserve">do </w:t>
      </w:r>
      <w:r>
        <w:rPr>
          <w:rFonts w:ascii="Times New Roman" w:hAnsi="Times New Roman"/>
          <w:sz w:val="28"/>
          <w:szCs w:val="28"/>
          <w:lang w:val="pt-BR"/>
        </w:rPr>
        <w:t>Bộ Công An</w:t>
      </w:r>
      <w:r w:rsidRPr="0017038D">
        <w:rPr>
          <w:rFonts w:ascii="Times New Roman" w:hAnsi="Times New Roman"/>
          <w:sz w:val="28"/>
          <w:szCs w:val="28"/>
          <w:lang w:val="pt-BR"/>
        </w:rPr>
        <w:t xml:space="preserve"> cấp ngày </w:t>
      </w:r>
      <w:r>
        <w:rPr>
          <w:rFonts w:ascii="Times New Roman" w:hAnsi="Times New Roman"/>
          <w:sz w:val="28"/>
          <w:szCs w:val="28"/>
        </w:rPr>
        <w:t xml:space="preserve">10/09/2025. </w:t>
      </w:r>
      <w:r w:rsidRPr="0017038D">
        <w:rPr>
          <w:rFonts w:ascii="Times New Roman" w:hAnsi="Times New Roman"/>
          <w:spacing w:val="-4"/>
          <w:sz w:val="28"/>
          <w:szCs w:val="28"/>
          <w:lang w:val="pt-BR"/>
        </w:rPr>
        <w:t xml:space="preserve">Nơi thường trú: </w:t>
      </w:r>
      <w:r>
        <w:rPr>
          <w:rFonts w:ascii="Times New Roman" w:hAnsi="Times New Roman"/>
          <w:spacing w:val="-4"/>
          <w:sz w:val="28"/>
          <w:szCs w:val="28"/>
        </w:rPr>
        <w:t>Xóm Nam, Song Động, Hà Tây, Hải Phong.</w:t>
      </w:r>
    </w:p>
    <w:p w14:paraId="32AD45EC" w14:textId="77777777" w:rsidR="003D15C1" w:rsidRDefault="00C9327C" w:rsidP="004A25A0">
      <w:pPr>
        <w:spacing w:before="120" w:after="120" w:line="360" w:lineRule="exact"/>
        <w:ind w:firstLine="720"/>
        <w:jc w:val="both"/>
        <w:rPr>
          <w:rFonts w:ascii="Times New Roman" w:hAnsi="Times New Roman" w:cs="Times New Roman"/>
          <w:sz w:val="28"/>
          <w:szCs w:val="28"/>
        </w:rPr>
      </w:pPr>
      <w:r w:rsidRPr="00C9327C">
        <w:rPr>
          <w:rFonts w:ascii="Times New Roman" w:hAnsi="Times New Roman" w:cs="Times New Roman"/>
          <w:sz w:val="28"/>
          <w:szCs w:val="28"/>
        </w:rPr>
        <w:lastRenderedPageBreak/>
        <w:t>5.</w:t>
      </w:r>
      <w:r w:rsidR="008F7B53" w:rsidRPr="00C9327C">
        <w:rPr>
          <w:rFonts w:ascii="Times New Roman" w:hAnsi="Times New Roman" w:cs="Times New Roman"/>
          <w:sz w:val="28"/>
          <w:szCs w:val="28"/>
        </w:rPr>
        <w:t>Về bố đẻ</w:t>
      </w:r>
      <w:r w:rsidR="004B08AC">
        <w:rPr>
          <w:rFonts w:ascii="Times New Roman" w:hAnsi="Times New Roman" w:cs="Times New Roman"/>
          <w:sz w:val="28"/>
          <w:szCs w:val="28"/>
        </w:rPr>
        <w:t xml:space="preserve"> ông Nguyễn Văn Bốn</w:t>
      </w:r>
      <w:r w:rsidR="008F7B53" w:rsidRPr="00C9327C">
        <w:rPr>
          <w:rFonts w:ascii="Times New Roman" w:hAnsi="Times New Roman" w:cs="Times New Roman"/>
          <w:sz w:val="28"/>
          <w:szCs w:val="28"/>
        </w:rPr>
        <w:t xml:space="preserve">: Bố đẻ là ông Nguyễn </w:t>
      </w:r>
      <w:r>
        <w:rPr>
          <w:rFonts w:ascii="Times New Roman" w:hAnsi="Times New Roman" w:cs="Times New Roman"/>
          <w:sz w:val="28"/>
          <w:szCs w:val="28"/>
        </w:rPr>
        <w:t xml:space="preserve">Văn </w:t>
      </w:r>
      <w:r w:rsidR="004B08AC">
        <w:rPr>
          <w:rFonts w:ascii="Times New Roman" w:hAnsi="Times New Roman" w:cs="Times New Roman"/>
          <w:sz w:val="28"/>
          <w:szCs w:val="28"/>
        </w:rPr>
        <w:t>Lai</w:t>
      </w:r>
      <w:r w:rsidR="008F7B53" w:rsidRPr="00C9327C">
        <w:rPr>
          <w:rFonts w:ascii="Times New Roman" w:hAnsi="Times New Roman" w:cs="Times New Roman"/>
          <w:sz w:val="28"/>
          <w:szCs w:val="28"/>
        </w:rPr>
        <w:t xml:space="preserve">, </w:t>
      </w:r>
      <w:r w:rsidR="00114114">
        <w:rPr>
          <w:rFonts w:ascii="Times New Roman" w:hAnsi="Times New Roman" w:cs="Times New Roman"/>
          <w:sz w:val="28"/>
          <w:szCs w:val="28"/>
        </w:rPr>
        <w:t>chết</w:t>
      </w:r>
      <w:r w:rsidR="004B08AC">
        <w:rPr>
          <w:rFonts w:ascii="Times New Roman" w:hAnsi="Times New Roman" w:cs="Times New Roman"/>
          <w:sz w:val="28"/>
          <w:szCs w:val="28"/>
        </w:rPr>
        <w:t xml:space="preserve"> năm 2015</w:t>
      </w:r>
      <w:r w:rsidR="008F7B53" w:rsidRPr="00C9327C">
        <w:rPr>
          <w:rFonts w:ascii="Times New Roman" w:hAnsi="Times New Roman" w:cs="Times New Roman"/>
          <w:sz w:val="28"/>
          <w:szCs w:val="28"/>
        </w:rPr>
        <w:t xml:space="preserve"> (chết trước </w:t>
      </w:r>
      <w:r w:rsidR="004B08AC">
        <w:rPr>
          <w:rFonts w:ascii="Times New Roman" w:hAnsi="Times New Roman" w:cs="Times New Roman"/>
          <w:sz w:val="28"/>
          <w:szCs w:val="28"/>
        </w:rPr>
        <w:t>ông Bốn</w:t>
      </w:r>
      <w:r w:rsidR="008F7B53" w:rsidRPr="00C9327C">
        <w:rPr>
          <w:rFonts w:ascii="Times New Roman" w:hAnsi="Times New Roman" w:cs="Times New Roman"/>
          <w:sz w:val="28"/>
          <w:szCs w:val="28"/>
        </w:rPr>
        <w:t xml:space="preserve">). </w:t>
      </w:r>
    </w:p>
    <w:p w14:paraId="67ED43FF" w14:textId="78F04E69" w:rsidR="008F7B53" w:rsidRPr="00C9327C" w:rsidRDefault="003D15C1" w:rsidP="004A25A0">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6.</w:t>
      </w:r>
      <w:r w:rsidR="009978B8">
        <w:rPr>
          <w:rFonts w:ascii="Times New Roman" w:hAnsi="Times New Roman" w:cs="Times New Roman"/>
          <w:sz w:val="28"/>
          <w:szCs w:val="28"/>
        </w:rPr>
        <w:t>Về m</w:t>
      </w:r>
      <w:r w:rsidR="008F7B53" w:rsidRPr="00C9327C">
        <w:rPr>
          <w:rFonts w:ascii="Times New Roman" w:hAnsi="Times New Roman" w:cs="Times New Roman"/>
          <w:sz w:val="28"/>
          <w:szCs w:val="28"/>
        </w:rPr>
        <w:t>ẹ đẻ</w:t>
      </w:r>
      <w:r w:rsidR="00972DC8">
        <w:rPr>
          <w:rFonts w:ascii="Times New Roman" w:hAnsi="Times New Roman" w:cs="Times New Roman"/>
          <w:sz w:val="28"/>
          <w:szCs w:val="28"/>
        </w:rPr>
        <w:t xml:space="preserve"> ông Nguyễn Văn Bốn</w:t>
      </w:r>
      <w:r w:rsidR="008F7B53" w:rsidRPr="00C9327C">
        <w:rPr>
          <w:rFonts w:ascii="Times New Roman" w:hAnsi="Times New Roman" w:cs="Times New Roman"/>
          <w:sz w:val="28"/>
          <w:szCs w:val="28"/>
        </w:rPr>
        <w:t xml:space="preserve"> là bà </w:t>
      </w:r>
      <w:r w:rsidR="004B08AC">
        <w:rPr>
          <w:rFonts w:ascii="Times New Roman" w:hAnsi="Times New Roman" w:cs="Times New Roman"/>
          <w:sz w:val="28"/>
          <w:szCs w:val="28"/>
        </w:rPr>
        <w:t>Nguyễn Thị Bế</w:t>
      </w:r>
      <w:r w:rsidR="00972DC8">
        <w:rPr>
          <w:rFonts w:ascii="Times New Roman" w:hAnsi="Times New Roman" w:cs="Times New Roman"/>
          <w:sz w:val="28"/>
          <w:szCs w:val="28"/>
        </w:rPr>
        <w:t>n, chết</w:t>
      </w:r>
      <w:r w:rsidR="004B08AC">
        <w:rPr>
          <w:rFonts w:ascii="Times New Roman" w:hAnsi="Times New Roman" w:cs="Times New Roman"/>
          <w:sz w:val="28"/>
          <w:szCs w:val="28"/>
        </w:rPr>
        <w:t xml:space="preserve"> năm 2012</w:t>
      </w:r>
      <w:r w:rsidR="008F7B53" w:rsidRPr="00C9327C">
        <w:rPr>
          <w:rFonts w:ascii="Times New Roman" w:hAnsi="Times New Roman"/>
          <w:sz w:val="28"/>
          <w:szCs w:val="28"/>
          <w:lang w:val="en-AU"/>
        </w:rPr>
        <w:t xml:space="preserve"> </w:t>
      </w:r>
      <w:r w:rsidR="004B08AC">
        <w:rPr>
          <w:rFonts w:ascii="Times New Roman" w:hAnsi="Times New Roman"/>
          <w:sz w:val="28"/>
          <w:szCs w:val="28"/>
          <w:lang w:val="en-AU"/>
        </w:rPr>
        <w:t>(</w:t>
      </w:r>
      <w:r w:rsidR="008F7B53" w:rsidRPr="00C9327C">
        <w:rPr>
          <w:rFonts w:ascii="Times New Roman" w:hAnsi="Times New Roman"/>
          <w:sz w:val="28"/>
          <w:szCs w:val="28"/>
          <w:lang w:val="en-AU"/>
        </w:rPr>
        <w:t>chết</w:t>
      </w:r>
      <w:r w:rsidR="00661026">
        <w:rPr>
          <w:rFonts w:ascii="Times New Roman" w:hAnsi="Times New Roman"/>
          <w:sz w:val="28"/>
          <w:szCs w:val="28"/>
          <w:lang w:val="en-AU"/>
        </w:rPr>
        <w:t xml:space="preserve"> trước ông Bốn).</w:t>
      </w:r>
    </w:p>
    <w:p w14:paraId="14567F28" w14:textId="58BF9BDA"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Xác nhận chung về tình trạng di sản:</w:t>
      </w:r>
      <w:r w:rsidRPr="00591884">
        <w:rPr>
          <w:rFonts w:ascii="Times New Roman" w:hAnsi="Times New Roman" w:cs="Times New Roman"/>
          <w:sz w:val="28"/>
          <w:szCs w:val="28"/>
        </w:rPr>
        <w:t xml:space="preserve"> Ngoài những người có tên nêu tại Mục II của Thông báo này (gồm </w:t>
      </w:r>
      <w:r w:rsidR="00A23312">
        <w:rPr>
          <w:rFonts w:ascii="Times New Roman" w:hAnsi="Times New Roman" w:cs="Times New Roman"/>
          <w:sz w:val="28"/>
          <w:szCs w:val="28"/>
        </w:rPr>
        <w:t>6</w:t>
      </w:r>
      <w:r w:rsidRPr="00591884">
        <w:rPr>
          <w:rFonts w:ascii="Times New Roman" w:hAnsi="Times New Roman" w:cs="Times New Roman"/>
          <w:sz w:val="28"/>
          <w:szCs w:val="28"/>
        </w:rPr>
        <w:t xml:space="preserve"> người</w:t>
      </w:r>
      <w:r>
        <w:rPr>
          <w:rFonts w:ascii="Times New Roman" w:hAnsi="Times New Roman" w:cs="Times New Roman"/>
          <w:sz w:val="28"/>
          <w:szCs w:val="28"/>
        </w:rPr>
        <w:t xml:space="preserve">) </w:t>
      </w:r>
      <w:r w:rsidRPr="00591884">
        <w:rPr>
          <w:rFonts w:ascii="Times New Roman" w:hAnsi="Times New Roman" w:cs="Times New Roman"/>
          <w:sz w:val="28"/>
          <w:szCs w:val="28"/>
        </w:rPr>
        <w:t xml:space="preserve">ông </w:t>
      </w:r>
      <w:r>
        <w:rPr>
          <w:rFonts w:ascii="Times New Roman" w:hAnsi="Times New Roman" w:cs="Times New Roman"/>
          <w:sz w:val="28"/>
          <w:szCs w:val="28"/>
        </w:rPr>
        <w:t xml:space="preserve">Nguyễn </w:t>
      </w:r>
      <w:r w:rsidR="004B08AC">
        <w:rPr>
          <w:rFonts w:ascii="Times New Roman" w:hAnsi="Times New Roman" w:cs="Times New Roman"/>
          <w:sz w:val="28"/>
          <w:szCs w:val="28"/>
        </w:rPr>
        <w:t>Văn Bốn</w:t>
      </w:r>
      <w:r w:rsidRPr="00591884">
        <w:rPr>
          <w:rFonts w:ascii="Times New Roman" w:hAnsi="Times New Roman" w:cs="Times New Roman"/>
          <w:sz w:val="28"/>
          <w:szCs w:val="28"/>
        </w:rPr>
        <w:t xml:space="preserve"> không còn ai khác là người thừa kế theo pháp luật; đồng thời khi chết không để lại di chúc và không có nghĩa vụ tài sản nào chưa thực hiện.</w:t>
      </w:r>
    </w:p>
    <w:p w14:paraId="5558DC20" w14:textId="391E50D5" w:rsidR="008F7B53" w:rsidRPr="00591884" w:rsidRDefault="00F94727" w:rsidP="004A25A0">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b/>
          <w:bCs/>
          <w:sz w:val="28"/>
          <w:szCs w:val="28"/>
        </w:rPr>
        <w:t>III</w:t>
      </w:r>
      <w:r w:rsidR="008F7B53" w:rsidRPr="00591884">
        <w:rPr>
          <w:rFonts w:ascii="Times New Roman" w:hAnsi="Times New Roman" w:cs="Times New Roman"/>
          <w:b/>
          <w:bCs/>
          <w:sz w:val="28"/>
          <w:szCs w:val="28"/>
        </w:rPr>
        <w:t>. DANH MỤC DI SẢN THỪA KẾ:</w:t>
      </w:r>
      <w:r w:rsidR="008F7B53" w:rsidRPr="00591884">
        <w:rPr>
          <w:rFonts w:ascii="Times New Roman" w:hAnsi="Times New Roman" w:cs="Times New Roman"/>
          <w:sz w:val="28"/>
          <w:szCs w:val="28"/>
        </w:rPr>
        <w:t xml:space="preserve"> </w:t>
      </w:r>
    </w:p>
    <w:p w14:paraId="4D01931D" w14:textId="0404F478" w:rsidR="008F7B53" w:rsidRPr="00591884" w:rsidRDefault="008F7B53" w:rsidP="004A25A0">
      <w:pPr>
        <w:spacing w:before="120" w:after="120" w:line="360" w:lineRule="exact"/>
        <w:ind w:firstLine="720"/>
        <w:jc w:val="both"/>
        <w:rPr>
          <w:rFonts w:ascii="Times New Roman" w:hAnsi="Times New Roman" w:cs="Times New Roman"/>
          <w:sz w:val="28"/>
          <w:szCs w:val="28"/>
        </w:rPr>
      </w:pPr>
      <w:r w:rsidRPr="00591884">
        <w:rPr>
          <w:rFonts w:ascii="Times New Roman" w:hAnsi="Times New Roman" w:cs="Times New Roman"/>
          <w:sz w:val="28"/>
          <w:szCs w:val="28"/>
        </w:rPr>
        <w:t xml:space="preserve">Di sản là phần quyền sử dụng đất của ông </w:t>
      </w:r>
      <w:r>
        <w:rPr>
          <w:rFonts w:ascii="Times New Roman" w:hAnsi="Times New Roman" w:cs="Times New Roman"/>
          <w:sz w:val="28"/>
          <w:szCs w:val="28"/>
        </w:rPr>
        <w:t xml:space="preserve">Nguyễn </w:t>
      </w:r>
      <w:r w:rsidR="004B08AC">
        <w:rPr>
          <w:rFonts w:ascii="Times New Roman" w:hAnsi="Times New Roman" w:cs="Times New Roman"/>
          <w:sz w:val="28"/>
          <w:szCs w:val="28"/>
        </w:rPr>
        <w:t>Văn Bốn</w:t>
      </w:r>
      <w:r w:rsidRPr="00591884">
        <w:rPr>
          <w:rFonts w:ascii="Times New Roman" w:hAnsi="Times New Roman" w:cs="Times New Roman"/>
          <w:sz w:val="28"/>
          <w:szCs w:val="28"/>
        </w:rPr>
        <w:t xml:space="preserve"> trong khối tài sản chung của hộ gia đình</w:t>
      </w:r>
      <w:r w:rsidR="004A25A0">
        <w:rPr>
          <w:rStyle w:val="FootnoteReference"/>
          <w:rFonts w:ascii="Times New Roman" w:hAnsi="Times New Roman" w:cs="Times New Roman"/>
          <w:sz w:val="28"/>
          <w:szCs w:val="28"/>
        </w:rPr>
        <w:footnoteReference w:id="1"/>
      </w:r>
      <w:r w:rsidRPr="00591884">
        <w:rPr>
          <w:rFonts w:ascii="Times New Roman" w:hAnsi="Times New Roman" w:cs="Times New Roman"/>
          <w:sz w:val="28"/>
          <w:szCs w:val="28"/>
        </w:rPr>
        <w:t xml:space="preserve"> tại thửa đất có đặc điểm như sau:</w:t>
      </w:r>
    </w:p>
    <w:p w14:paraId="5075910E" w14:textId="77777777"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Thửa đất số:</w:t>
      </w:r>
      <w:r w:rsidRPr="00591884">
        <w:rPr>
          <w:rFonts w:ascii="Times New Roman" w:hAnsi="Times New Roman" w:cs="Times New Roman"/>
          <w:sz w:val="28"/>
          <w:szCs w:val="28"/>
        </w:rPr>
        <w:t xml:space="preserve"> 1.</w:t>
      </w:r>
    </w:p>
    <w:p w14:paraId="494AB7E7" w14:textId="428A8A73"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Tờ bản đồ số:</w:t>
      </w:r>
      <w:r w:rsidRPr="00591884">
        <w:rPr>
          <w:rFonts w:ascii="Times New Roman" w:hAnsi="Times New Roman" w:cs="Times New Roman"/>
          <w:sz w:val="28"/>
          <w:szCs w:val="28"/>
        </w:rPr>
        <w:t xml:space="preserve"> </w:t>
      </w:r>
      <w:r>
        <w:rPr>
          <w:rFonts w:ascii="Times New Roman" w:hAnsi="Times New Roman" w:cs="Times New Roman"/>
          <w:sz w:val="28"/>
          <w:szCs w:val="28"/>
        </w:rPr>
        <w:t>Đ</w:t>
      </w:r>
      <w:r w:rsidR="00661026">
        <w:rPr>
          <w:rFonts w:ascii="Times New Roman" w:hAnsi="Times New Roman" w:cs="Times New Roman"/>
          <w:sz w:val="28"/>
          <w:szCs w:val="28"/>
        </w:rPr>
        <w:t>oàn Kết</w:t>
      </w:r>
    </w:p>
    <w:p w14:paraId="527DEF62" w14:textId="447014E7"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Diện tích:</w:t>
      </w:r>
      <w:r w:rsidRPr="00591884">
        <w:rPr>
          <w:rFonts w:ascii="Times New Roman" w:hAnsi="Times New Roman" w:cs="Times New Roman"/>
          <w:sz w:val="28"/>
          <w:szCs w:val="28"/>
        </w:rPr>
        <w:t xml:space="preserve"> </w:t>
      </w:r>
      <w:r w:rsidR="00661026">
        <w:rPr>
          <w:rFonts w:ascii="Times New Roman" w:hAnsi="Times New Roman" w:cs="Times New Roman"/>
          <w:sz w:val="28"/>
          <w:szCs w:val="28"/>
        </w:rPr>
        <w:t>592,8</w:t>
      </w:r>
      <w:r w:rsidRPr="00591884">
        <w:rPr>
          <w:rFonts w:ascii="Times New Roman" w:hAnsi="Times New Roman" w:cs="Times New Roman"/>
          <w:sz w:val="28"/>
          <w:szCs w:val="28"/>
        </w:rPr>
        <w:t xml:space="preserve"> m².</w:t>
      </w:r>
    </w:p>
    <w:p w14:paraId="445573F8" w14:textId="4A2A69C0"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Địa chỉ thửa đất:</w:t>
      </w:r>
      <w:r w:rsidRPr="00591884">
        <w:rPr>
          <w:rFonts w:ascii="Times New Roman" w:hAnsi="Times New Roman" w:cs="Times New Roman"/>
          <w:sz w:val="28"/>
          <w:szCs w:val="28"/>
        </w:rPr>
        <w:t xml:space="preserve"> thôn </w:t>
      </w:r>
      <w:r>
        <w:rPr>
          <w:rFonts w:ascii="Times New Roman" w:hAnsi="Times New Roman" w:cs="Times New Roman"/>
          <w:sz w:val="28"/>
          <w:szCs w:val="28"/>
        </w:rPr>
        <w:t>Đ</w:t>
      </w:r>
      <w:r w:rsidR="00661026">
        <w:rPr>
          <w:rFonts w:ascii="Times New Roman" w:hAnsi="Times New Roman" w:cs="Times New Roman"/>
          <w:sz w:val="28"/>
          <w:szCs w:val="28"/>
        </w:rPr>
        <w:t>oàn Kết</w:t>
      </w:r>
      <w:r w:rsidRPr="00591884">
        <w:rPr>
          <w:rFonts w:ascii="Times New Roman" w:hAnsi="Times New Roman" w:cs="Times New Roman"/>
          <w:sz w:val="28"/>
          <w:szCs w:val="28"/>
        </w:rPr>
        <w:t xml:space="preserve">, xã Phù Lãng, huyện Quế Võ, tỉnh Bắc Ninh (nay là thôn </w:t>
      </w:r>
      <w:r>
        <w:rPr>
          <w:rFonts w:ascii="Times New Roman" w:hAnsi="Times New Roman" w:cs="Times New Roman"/>
          <w:sz w:val="28"/>
          <w:szCs w:val="28"/>
        </w:rPr>
        <w:t>Đ</w:t>
      </w:r>
      <w:r w:rsidR="00661026">
        <w:rPr>
          <w:rFonts w:ascii="Times New Roman" w:hAnsi="Times New Roman" w:cs="Times New Roman"/>
          <w:sz w:val="28"/>
          <w:szCs w:val="28"/>
        </w:rPr>
        <w:t>oàn Kết</w:t>
      </w:r>
      <w:r w:rsidRPr="00591884">
        <w:rPr>
          <w:rFonts w:ascii="Times New Roman" w:hAnsi="Times New Roman" w:cs="Times New Roman"/>
          <w:sz w:val="28"/>
          <w:szCs w:val="28"/>
        </w:rPr>
        <w:t>, xã Phù Lãng, tỉnh Bắc Ninh).</w:t>
      </w:r>
    </w:p>
    <w:p w14:paraId="1D4EC41E" w14:textId="77777777"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Thời hạn sử dụng:</w:t>
      </w:r>
      <w:r w:rsidRPr="00591884">
        <w:rPr>
          <w:rFonts w:ascii="Times New Roman" w:hAnsi="Times New Roman" w:cs="Times New Roman"/>
          <w:sz w:val="28"/>
          <w:szCs w:val="28"/>
        </w:rPr>
        <w:t xml:space="preserve"> Lâu dài.</w:t>
      </w:r>
    </w:p>
    <w:p w14:paraId="71C67043" w14:textId="77777777"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Mục đích sử dụng:</w:t>
      </w:r>
      <w:r w:rsidRPr="00591884">
        <w:rPr>
          <w:rFonts w:ascii="Times New Roman" w:hAnsi="Times New Roman" w:cs="Times New Roman"/>
          <w:sz w:val="28"/>
          <w:szCs w:val="28"/>
        </w:rPr>
        <w:t xml:space="preserve"> Đất ở tại nông thôn (Ký hiệu </w:t>
      </w:r>
      <w:r w:rsidRPr="00591884">
        <w:rPr>
          <w:rFonts w:ascii="Times New Roman" w:hAnsi="Times New Roman" w:cs="Times New Roman"/>
          <w:b/>
          <w:bCs/>
          <w:sz w:val="28"/>
          <w:szCs w:val="28"/>
        </w:rPr>
        <w:t>"T"</w:t>
      </w:r>
      <w:r w:rsidRPr="00591884">
        <w:rPr>
          <w:rFonts w:ascii="Times New Roman" w:hAnsi="Times New Roman" w:cs="Times New Roman"/>
          <w:sz w:val="28"/>
          <w:szCs w:val="28"/>
        </w:rPr>
        <w:t xml:space="preserve"> trên Giấy chứng nhận cũ được xác định là đất ở theo quy định của pháp luật hiện hành).</w:t>
      </w:r>
    </w:p>
    <w:p w14:paraId="64CDB179" w14:textId="4ED39C3E" w:rsidR="008F7B53" w:rsidRPr="00591884" w:rsidRDefault="008F7B53" w:rsidP="004A25A0">
      <w:pPr>
        <w:numPr>
          <w:ilvl w:val="0"/>
          <w:numId w:val="3"/>
        </w:numPr>
        <w:tabs>
          <w:tab w:val="clear" w:pos="720"/>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Căn cứ pháp lý:</w:t>
      </w:r>
      <w:r w:rsidRPr="00591884">
        <w:rPr>
          <w:rFonts w:ascii="Times New Roman" w:hAnsi="Times New Roman" w:cs="Times New Roman"/>
          <w:sz w:val="28"/>
          <w:szCs w:val="28"/>
        </w:rPr>
        <w:t xml:space="preserve"> Giấy chứng nhận quyền sử dụng đất số </w:t>
      </w:r>
      <w:r w:rsidR="00661026">
        <w:rPr>
          <w:rFonts w:ascii="Times New Roman" w:eastAsia="Calibri" w:hAnsi="Times New Roman"/>
          <w:sz w:val="28"/>
          <w:szCs w:val="28"/>
          <w:lang w:val="nl-NL"/>
        </w:rPr>
        <w:t>S 871010</w:t>
      </w:r>
      <w:r w:rsidRPr="00591884">
        <w:rPr>
          <w:rFonts w:ascii="Times New Roman" w:hAnsi="Times New Roman"/>
          <w:kern w:val="16"/>
          <w:sz w:val="28"/>
          <w:szCs w:val="28"/>
          <w:lang w:val="nl-NL"/>
        </w:rPr>
        <w:t xml:space="preserve">, do UBND huyện Quế Võ cấp ngày </w:t>
      </w:r>
      <w:r w:rsidR="006F051A">
        <w:rPr>
          <w:rFonts w:ascii="Times New Roman" w:hAnsi="Times New Roman"/>
          <w:kern w:val="16"/>
          <w:sz w:val="28"/>
          <w:szCs w:val="28"/>
          <w:lang w:val="nl-NL"/>
        </w:rPr>
        <w:t>06/12/2000</w:t>
      </w:r>
      <w:r w:rsidRPr="00591884">
        <w:rPr>
          <w:rFonts w:ascii="Times New Roman" w:hAnsi="Times New Roman"/>
          <w:kern w:val="16"/>
          <w:sz w:val="28"/>
          <w:szCs w:val="28"/>
          <w:lang w:val="nl-NL"/>
        </w:rPr>
        <w:t>; Số vào sổ cấp GCN: 0</w:t>
      </w:r>
      <w:r w:rsidR="006F051A">
        <w:rPr>
          <w:rFonts w:ascii="Times New Roman" w:hAnsi="Times New Roman"/>
          <w:kern w:val="16"/>
          <w:sz w:val="28"/>
          <w:szCs w:val="28"/>
          <w:lang w:val="nl-NL"/>
        </w:rPr>
        <w:t>1417</w:t>
      </w:r>
      <w:r w:rsidRPr="00591884">
        <w:rPr>
          <w:rFonts w:ascii="Times New Roman" w:hAnsi="Times New Roman"/>
          <w:kern w:val="16"/>
          <w:sz w:val="28"/>
          <w:szCs w:val="28"/>
          <w:lang w:val="nl-NL"/>
        </w:rPr>
        <w:t xml:space="preserve"> QSDĐ/</w:t>
      </w:r>
      <w:r w:rsidR="006F051A">
        <w:rPr>
          <w:rFonts w:ascii="Times New Roman" w:hAnsi="Times New Roman"/>
          <w:kern w:val="16"/>
          <w:sz w:val="28"/>
          <w:szCs w:val="28"/>
          <w:lang w:val="nl-NL"/>
        </w:rPr>
        <w:t xml:space="preserve"> số </w:t>
      </w:r>
      <w:r w:rsidRPr="00591884">
        <w:rPr>
          <w:rFonts w:ascii="Times New Roman" w:hAnsi="Times New Roman"/>
          <w:kern w:val="16"/>
          <w:sz w:val="28"/>
          <w:szCs w:val="28"/>
          <w:lang w:val="nl-NL"/>
        </w:rPr>
        <w:t>36</w:t>
      </w:r>
      <w:r w:rsidR="006F051A">
        <w:rPr>
          <w:rFonts w:ascii="Times New Roman" w:hAnsi="Times New Roman"/>
          <w:kern w:val="16"/>
          <w:sz w:val="28"/>
          <w:szCs w:val="28"/>
          <w:lang w:val="nl-NL"/>
        </w:rPr>
        <w:t>3</w:t>
      </w:r>
      <w:r w:rsidRPr="00591884">
        <w:rPr>
          <w:rFonts w:ascii="Times New Roman" w:hAnsi="Times New Roman"/>
          <w:kern w:val="16"/>
          <w:sz w:val="28"/>
          <w:szCs w:val="28"/>
          <w:lang w:val="nl-NL"/>
        </w:rPr>
        <w:t>QĐ</w:t>
      </w:r>
      <w:r w:rsidR="006F051A">
        <w:rPr>
          <w:rFonts w:ascii="Times New Roman" w:hAnsi="Times New Roman"/>
          <w:kern w:val="16"/>
          <w:sz w:val="28"/>
          <w:szCs w:val="28"/>
          <w:lang w:val="nl-NL"/>
        </w:rPr>
        <w:t>-</w:t>
      </w:r>
      <w:r w:rsidRPr="00591884">
        <w:rPr>
          <w:rFonts w:ascii="Times New Roman" w:hAnsi="Times New Roman"/>
          <w:kern w:val="16"/>
          <w:sz w:val="28"/>
          <w:szCs w:val="28"/>
          <w:lang w:val="nl-NL"/>
        </w:rPr>
        <w:t xml:space="preserve">H, mang tên: Hộ ông Nguyễn </w:t>
      </w:r>
      <w:r w:rsidR="006F051A">
        <w:rPr>
          <w:rFonts w:ascii="Times New Roman" w:hAnsi="Times New Roman"/>
          <w:kern w:val="16"/>
          <w:sz w:val="28"/>
          <w:szCs w:val="28"/>
          <w:lang w:val="nl-NL"/>
        </w:rPr>
        <w:t>Văn Bốn</w:t>
      </w:r>
      <w:r w:rsidRPr="00591884">
        <w:rPr>
          <w:rFonts w:ascii="Times New Roman" w:hAnsi="Times New Roman" w:cs="Times New Roman"/>
          <w:b/>
          <w:bCs/>
          <w:sz w:val="28"/>
          <w:szCs w:val="28"/>
        </w:rPr>
        <w:t>.</w:t>
      </w:r>
    </w:p>
    <w:p w14:paraId="421E67F7" w14:textId="5B0FC3D5" w:rsidR="008F7B53" w:rsidRPr="00591884" w:rsidRDefault="00F94727" w:rsidP="004A25A0">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b/>
          <w:bCs/>
          <w:sz w:val="28"/>
          <w:szCs w:val="28"/>
        </w:rPr>
        <w:t>I</w:t>
      </w:r>
      <w:r w:rsidR="008F7B53" w:rsidRPr="00591884">
        <w:rPr>
          <w:rFonts w:ascii="Times New Roman" w:hAnsi="Times New Roman" w:cs="Times New Roman"/>
          <w:b/>
          <w:bCs/>
          <w:sz w:val="28"/>
          <w:szCs w:val="28"/>
        </w:rPr>
        <w:t>V. THỜI HẠN VÀ ĐỊA ĐIỂM NIÊM YẾT:</w:t>
      </w:r>
    </w:p>
    <w:p w14:paraId="238755FC" w14:textId="77777777" w:rsidR="008F7B53" w:rsidRPr="00591884" w:rsidRDefault="008F7B53" w:rsidP="004A25A0">
      <w:pPr>
        <w:numPr>
          <w:ilvl w:val="0"/>
          <w:numId w:val="2"/>
        </w:numPr>
        <w:tabs>
          <w:tab w:val="clear" w:pos="720"/>
          <w:tab w:val="num" w:pos="1134"/>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Thời gian niêm yết:</w:t>
      </w:r>
      <w:r w:rsidRPr="00591884">
        <w:rPr>
          <w:rFonts w:ascii="Times New Roman" w:hAnsi="Times New Roman" w:cs="Times New Roman"/>
          <w:sz w:val="28"/>
          <w:szCs w:val="28"/>
        </w:rPr>
        <w:t xml:space="preserve"> </w:t>
      </w:r>
      <w:r w:rsidRPr="00591884">
        <w:rPr>
          <w:rFonts w:ascii="Times New Roman" w:hAnsi="Times New Roman" w:cs="Times New Roman"/>
          <w:b/>
          <w:bCs/>
          <w:sz w:val="28"/>
          <w:szCs w:val="28"/>
        </w:rPr>
        <w:t>15 ngày liên tục</w:t>
      </w:r>
      <w:r w:rsidRPr="00591884">
        <w:rPr>
          <w:rFonts w:ascii="Times New Roman" w:hAnsi="Times New Roman" w:cs="Times New Roman"/>
          <w:sz w:val="28"/>
          <w:szCs w:val="28"/>
        </w:rPr>
        <w:t>. Thời hạn này được tính kể từ ngày thực hiện niêm yết thực tế tại các địa điểm tại khoản 2 dưới đây.</w:t>
      </w:r>
    </w:p>
    <w:p w14:paraId="19FA6390" w14:textId="77777777" w:rsidR="008F7B53" w:rsidRPr="00591884" w:rsidRDefault="008F7B53" w:rsidP="004A25A0">
      <w:pPr>
        <w:numPr>
          <w:ilvl w:val="0"/>
          <w:numId w:val="2"/>
        </w:numPr>
        <w:tabs>
          <w:tab w:val="clear" w:pos="720"/>
          <w:tab w:val="num" w:pos="1134"/>
        </w:tabs>
        <w:spacing w:before="120" w:after="120" w:line="360" w:lineRule="exact"/>
        <w:ind w:left="0" w:firstLine="720"/>
        <w:jc w:val="both"/>
        <w:rPr>
          <w:rFonts w:ascii="Times New Roman" w:hAnsi="Times New Roman" w:cs="Times New Roman"/>
          <w:b/>
          <w:bCs/>
          <w:sz w:val="28"/>
          <w:szCs w:val="28"/>
        </w:rPr>
      </w:pPr>
      <w:r w:rsidRPr="00591884">
        <w:rPr>
          <w:rFonts w:ascii="Times New Roman" w:hAnsi="Times New Roman" w:cs="Times New Roman"/>
          <w:b/>
          <w:bCs/>
          <w:sz w:val="28"/>
          <w:szCs w:val="28"/>
        </w:rPr>
        <w:t xml:space="preserve">Cách tính thời hạn: </w:t>
      </w:r>
      <w:r w:rsidRPr="00591884">
        <w:rPr>
          <w:rFonts w:ascii="Times New Roman" w:hAnsi="Times New Roman" w:cs="Times New Roman"/>
          <w:sz w:val="28"/>
          <w:szCs w:val="28"/>
        </w:rPr>
        <w:t>Tính bắt đầu từ ngày thực hiện niêm yết thực tế tại các địa điểm công khai tại khoản 3 dưới đây (không phụ thuộc vào ngày ký ban hành Thông báo này).</w:t>
      </w:r>
    </w:p>
    <w:p w14:paraId="35CA5BF0" w14:textId="77777777" w:rsidR="008F7B53" w:rsidRPr="00591884" w:rsidRDefault="008F7B53" w:rsidP="004A25A0">
      <w:pPr>
        <w:numPr>
          <w:ilvl w:val="1"/>
          <w:numId w:val="2"/>
        </w:numPr>
        <w:tabs>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Ngày bắt đầu niêm yết:</w:t>
      </w:r>
      <w:r w:rsidRPr="00591884">
        <w:rPr>
          <w:rFonts w:ascii="Times New Roman" w:hAnsi="Times New Roman" w:cs="Times New Roman"/>
          <w:sz w:val="28"/>
          <w:szCs w:val="28"/>
        </w:rPr>
        <w:t xml:space="preserve"> Từ ngày …………./…….../2026</w:t>
      </w:r>
      <w:bookmarkStart w:id="0" w:name="_Ref230528972"/>
      <w:r w:rsidRPr="00591884">
        <w:rPr>
          <w:rStyle w:val="FootnoteReference"/>
          <w:rFonts w:ascii="Times New Roman" w:hAnsi="Times New Roman" w:cs="Times New Roman"/>
          <w:sz w:val="28"/>
          <w:szCs w:val="28"/>
        </w:rPr>
        <w:footnoteReference w:id="2"/>
      </w:r>
      <w:bookmarkEnd w:id="0"/>
      <w:r w:rsidRPr="00591884">
        <w:rPr>
          <w:rFonts w:ascii="Times New Roman" w:hAnsi="Times New Roman" w:cs="Times New Roman"/>
          <w:sz w:val="28"/>
          <w:szCs w:val="28"/>
        </w:rPr>
        <w:t>.</w:t>
      </w:r>
    </w:p>
    <w:p w14:paraId="2F35CAC0" w14:textId="77777777" w:rsidR="008F7B53" w:rsidRPr="00591884" w:rsidRDefault="008F7B53" w:rsidP="004A25A0">
      <w:pPr>
        <w:numPr>
          <w:ilvl w:val="1"/>
          <w:numId w:val="2"/>
        </w:numPr>
        <w:tabs>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t>Ngày kết thúc niêm yết:</w:t>
      </w:r>
      <w:r w:rsidRPr="00591884">
        <w:rPr>
          <w:rFonts w:ascii="Times New Roman" w:hAnsi="Times New Roman" w:cs="Times New Roman"/>
          <w:sz w:val="28"/>
          <w:szCs w:val="28"/>
        </w:rPr>
        <w:t xml:space="preserve"> Đến hết ngày ….…./……./2026</w:t>
      </w:r>
      <w:r w:rsidRPr="00591884">
        <w:rPr>
          <w:rFonts w:ascii="Times New Roman" w:hAnsi="Times New Roman" w:cs="Times New Roman"/>
          <w:sz w:val="28"/>
          <w:szCs w:val="28"/>
        </w:rPr>
        <w:fldChar w:fldCharType="begin"/>
      </w:r>
      <w:r w:rsidRPr="00591884">
        <w:rPr>
          <w:rFonts w:ascii="Times New Roman" w:hAnsi="Times New Roman" w:cs="Times New Roman"/>
          <w:sz w:val="28"/>
          <w:szCs w:val="28"/>
        </w:rPr>
        <w:instrText xml:space="preserve"> NOTEREF _Ref230528972 \f \h  \* MERGEFORMAT </w:instrText>
      </w:r>
      <w:r w:rsidRPr="00591884">
        <w:rPr>
          <w:rFonts w:ascii="Times New Roman" w:hAnsi="Times New Roman" w:cs="Times New Roman"/>
          <w:sz w:val="28"/>
          <w:szCs w:val="28"/>
        </w:rPr>
      </w:r>
      <w:r w:rsidRPr="00591884">
        <w:rPr>
          <w:rFonts w:ascii="Times New Roman" w:hAnsi="Times New Roman" w:cs="Times New Roman"/>
          <w:sz w:val="28"/>
          <w:szCs w:val="28"/>
        </w:rPr>
        <w:fldChar w:fldCharType="separate"/>
      </w:r>
      <w:r w:rsidRPr="00591884">
        <w:rPr>
          <w:rStyle w:val="FootnoteReference"/>
          <w:rFonts w:ascii="Times New Roman" w:hAnsi="Times New Roman" w:cs="Times New Roman"/>
          <w:sz w:val="28"/>
          <w:szCs w:val="28"/>
        </w:rPr>
        <w:t>2</w:t>
      </w:r>
      <w:r w:rsidRPr="00591884">
        <w:rPr>
          <w:rFonts w:ascii="Times New Roman" w:hAnsi="Times New Roman" w:cs="Times New Roman"/>
          <w:sz w:val="28"/>
          <w:szCs w:val="28"/>
        </w:rPr>
        <w:fldChar w:fldCharType="end"/>
      </w:r>
      <w:r w:rsidRPr="00591884">
        <w:rPr>
          <w:rFonts w:ascii="Times New Roman" w:hAnsi="Times New Roman" w:cs="Times New Roman"/>
          <w:sz w:val="28"/>
          <w:szCs w:val="28"/>
        </w:rPr>
        <w:t>.</w:t>
      </w:r>
    </w:p>
    <w:p w14:paraId="3DAFE2F2" w14:textId="77777777" w:rsidR="008F7B53" w:rsidRPr="00591884" w:rsidRDefault="008F7B53" w:rsidP="004A25A0">
      <w:pPr>
        <w:numPr>
          <w:ilvl w:val="0"/>
          <w:numId w:val="2"/>
        </w:numPr>
        <w:tabs>
          <w:tab w:val="clear" w:pos="720"/>
          <w:tab w:val="num" w:pos="1134"/>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b/>
          <w:bCs/>
          <w:sz w:val="28"/>
          <w:szCs w:val="28"/>
        </w:rPr>
        <w:lastRenderedPageBreak/>
        <w:t>Địa điểm niêm yết:</w:t>
      </w:r>
    </w:p>
    <w:p w14:paraId="1FA2246D" w14:textId="77777777" w:rsidR="008F7B53" w:rsidRPr="00591884" w:rsidRDefault="008F7B53" w:rsidP="004A25A0">
      <w:pPr>
        <w:numPr>
          <w:ilvl w:val="1"/>
          <w:numId w:val="2"/>
        </w:numPr>
        <w:tabs>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sz w:val="28"/>
          <w:szCs w:val="28"/>
        </w:rPr>
        <w:t>Bảng tin Trung tâm Phục vụ hành chính công xã Phù Lãng</w:t>
      </w:r>
      <w:bookmarkStart w:id="1" w:name="_Ref230529089"/>
      <w:r w:rsidRPr="00591884">
        <w:rPr>
          <w:rStyle w:val="FootnoteReference"/>
          <w:rFonts w:ascii="Times New Roman" w:hAnsi="Times New Roman" w:cs="Times New Roman"/>
          <w:sz w:val="28"/>
          <w:szCs w:val="28"/>
        </w:rPr>
        <w:footnoteReference w:id="3"/>
      </w:r>
      <w:bookmarkEnd w:id="1"/>
      <w:r w:rsidRPr="00591884">
        <w:rPr>
          <w:rFonts w:ascii="Times New Roman" w:hAnsi="Times New Roman" w:cs="Times New Roman"/>
          <w:sz w:val="28"/>
          <w:szCs w:val="28"/>
        </w:rPr>
        <w:t>;</w:t>
      </w:r>
    </w:p>
    <w:p w14:paraId="2A5C1A27" w14:textId="13752CF9" w:rsidR="008F7B53" w:rsidRPr="00591884" w:rsidRDefault="008F7B53" w:rsidP="004A25A0">
      <w:pPr>
        <w:numPr>
          <w:ilvl w:val="1"/>
          <w:numId w:val="2"/>
        </w:numPr>
        <w:tabs>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sz w:val="28"/>
          <w:szCs w:val="28"/>
        </w:rPr>
        <w:t xml:space="preserve">Nhà văn hóa thôn </w:t>
      </w:r>
      <w:r>
        <w:rPr>
          <w:rFonts w:ascii="Times New Roman" w:hAnsi="Times New Roman" w:cs="Times New Roman"/>
          <w:sz w:val="28"/>
          <w:szCs w:val="28"/>
        </w:rPr>
        <w:t>Đ</w:t>
      </w:r>
      <w:r w:rsidR="006F051A">
        <w:rPr>
          <w:rFonts w:ascii="Times New Roman" w:hAnsi="Times New Roman" w:cs="Times New Roman"/>
          <w:sz w:val="28"/>
          <w:szCs w:val="28"/>
        </w:rPr>
        <w:t>oàn Kết</w:t>
      </w:r>
      <w:r w:rsidR="00DC0A21" w:rsidRPr="00DC0A21">
        <w:rPr>
          <w:rFonts w:ascii="Times New Roman" w:hAnsi="Times New Roman" w:cs="Times New Roman"/>
          <w:sz w:val="28"/>
          <w:szCs w:val="28"/>
        </w:rPr>
        <w:fldChar w:fldCharType="begin"/>
      </w:r>
      <w:r w:rsidR="00DC0A21" w:rsidRPr="00DC0A21">
        <w:rPr>
          <w:rFonts w:ascii="Times New Roman" w:hAnsi="Times New Roman" w:cs="Times New Roman"/>
          <w:sz w:val="28"/>
          <w:szCs w:val="28"/>
        </w:rPr>
        <w:instrText xml:space="preserve"> NOTEREF _Ref230529089 \f \h </w:instrText>
      </w:r>
      <w:r w:rsidR="00DC0A21" w:rsidRPr="00DC0A21">
        <w:rPr>
          <w:rFonts w:ascii="Times New Roman" w:hAnsi="Times New Roman" w:cs="Times New Roman"/>
          <w:sz w:val="28"/>
          <w:szCs w:val="28"/>
        </w:rPr>
      </w:r>
      <w:r w:rsidR="00DC0A21">
        <w:rPr>
          <w:rFonts w:ascii="Times New Roman" w:hAnsi="Times New Roman" w:cs="Times New Roman"/>
          <w:sz w:val="28"/>
          <w:szCs w:val="28"/>
        </w:rPr>
        <w:instrText xml:space="preserve"> \* MERGEFORMAT </w:instrText>
      </w:r>
      <w:r w:rsidR="00DC0A21" w:rsidRPr="00DC0A21">
        <w:rPr>
          <w:rFonts w:ascii="Times New Roman" w:hAnsi="Times New Roman" w:cs="Times New Roman"/>
          <w:sz w:val="28"/>
          <w:szCs w:val="28"/>
        </w:rPr>
        <w:fldChar w:fldCharType="separate"/>
      </w:r>
      <w:r w:rsidR="00DC0A21" w:rsidRPr="00DC0A21">
        <w:rPr>
          <w:rStyle w:val="FootnoteReference"/>
          <w:sz w:val="28"/>
          <w:szCs w:val="28"/>
        </w:rPr>
        <w:t>3</w:t>
      </w:r>
      <w:r w:rsidR="00DC0A21" w:rsidRPr="00DC0A21">
        <w:rPr>
          <w:rFonts w:ascii="Times New Roman" w:hAnsi="Times New Roman" w:cs="Times New Roman"/>
          <w:sz w:val="28"/>
          <w:szCs w:val="28"/>
        </w:rPr>
        <w:fldChar w:fldCharType="end"/>
      </w:r>
      <w:r w:rsidRPr="00591884">
        <w:rPr>
          <w:rFonts w:ascii="Times New Roman" w:hAnsi="Times New Roman" w:cs="Times New Roman"/>
          <w:sz w:val="28"/>
          <w:szCs w:val="28"/>
        </w:rPr>
        <w:t>;</w:t>
      </w:r>
    </w:p>
    <w:p w14:paraId="2A64189F" w14:textId="77777777" w:rsidR="008F7B53" w:rsidRPr="00591884" w:rsidRDefault="008F7B53" w:rsidP="004A25A0">
      <w:pPr>
        <w:numPr>
          <w:ilvl w:val="1"/>
          <w:numId w:val="2"/>
        </w:numPr>
        <w:tabs>
          <w:tab w:val="num" w:pos="993"/>
        </w:tabs>
        <w:spacing w:before="120" w:after="120" w:line="360" w:lineRule="exact"/>
        <w:ind w:left="0" w:firstLine="720"/>
        <w:jc w:val="both"/>
        <w:rPr>
          <w:rFonts w:ascii="Times New Roman" w:hAnsi="Times New Roman" w:cs="Times New Roman"/>
          <w:sz w:val="28"/>
          <w:szCs w:val="28"/>
        </w:rPr>
      </w:pPr>
      <w:r w:rsidRPr="00591884">
        <w:rPr>
          <w:rFonts w:ascii="Times New Roman" w:hAnsi="Times New Roman" w:cs="Times New Roman"/>
          <w:sz w:val="28"/>
          <w:szCs w:val="28"/>
        </w:rPr>
        <w:t xml:space="preserve">Trang thông tin điện tử xã Phù Lãng </w:t>
      </w:r>
      <w:r w:rsidRPr="00591884">
        <w:rPr>
          <w:rFonts w:ascii="Times New Roman" w:hAnsi="Times New Roman" w:cs="Times New Roman"/>
          <w:i/>
          <w:iCs/>
          <w:sz w:val="28"/>
          <w:szCs w:val="28"/>
        </w:rPr>
        <w:t>(https://phulang.bacninh.gov.vn)</w:t>
      </w:r>
    </w:p>
    <w:p w14:paraId="5D11460E" w14:textId="77777777" w:rsidR="008F7B53" w:rsidRPr="00591884" w:rsidRDefault="008F7B53" w:rsidP="004A25A0">
      <w:pPr>
        <w:spacing w:before="120" w:after="120" w:line="360" w:lineRule="exact"/>
        <w:ind w:firstLine="720"/>
        <w:jc w:val="both"/>
        <w:rPr>
          <w:rFonts w:ascii="Times New Roman" w:hAnsi="Times New Roman" w:cs="Times New Roman"/>
          <w:sz w:val="28"/>
          <w:szCs w:val="28"/>
        </w:rPr>
      </w:pPr>
      <w:r w:rsidRPr="00591884">
        <w:rPr>
          <w:rFonts w:ascii="Times New Roman" w:hAnsi="Times New Roman" w:cs="Times New Roman"/>
          <w:b/>
          <w:bCs/>
          <w:sz w:val="28"/>
          <w:szCs w:val="28"/>
        </w:rPr>
        <w:t>V. TIẾP NHẬN PHẢN HỒI:</w:t>
      </w:r>
    </w:p>
    <w:p w14:paraId="7AB96D0F" w14:textId="77777777" w:rsidR="008F7B53" w:rsidRDefault="008F7B53" w:rsidP="004A25A0">
      <w:pPr>
        <w:spacing w:before="120" w:after="120" w:line="360" w:lineRule="exact"/>
        <w:ind w:firstLine="720"/>
        <w:jc w:val="both"/>
        <w:rPr>
          <w:rFonts w:ascii="Times New Roman" w:hAnsi="Times New Roman" w:cs="Times New Roman"/>
          <w:sz w:val="28"/>
          <w:szCs w:val="28"/>
        </w:rPr>
      </w:pPr>
      <w:r w:rsidRPr="00591884">
        <w:rPr>
          <w:rFonts w:ascii="Times New Roman" w:hAnsi="Times New Roman" w:cs="Times New Roman"/>
          <w:sz w:val="28"/>
          <w:szCs w:val="28"/>
        </w:rPr>
        <w:t>Trong thời gian niêm yết, cá nhân hoặc tổ chức nào có khiếu nại, tố cáo về việc bỏ sót người thừa kế, di sản không hợp pháp hoặc tranh chấp di sản, đề nghị gửi đơn về UBND xã Phù Lãng để xem xét. Hết thời hạn niêm yết thực tế nêu trên, nếu không phát sinh phản ánh, UBND xã sẽ tiến hành chứng thực văn bản thỏa thuận phân chia di sản theo quy định./.</w:t>
      </w:r>
    </w:p>
    <w:p w14:paraId="59B3D71B" w14:textId="77777777" w:rsidR="0003178E" w:rsidRPr="00591884" w:rsidRDefault="0003178E" w:rsidP="008F7B53">
      <w:pPr>
        <w:spacing w:before="120" w:after="120" w:line="360" w:lineRule="exact"/>
        <w:ind w:firstLine="720"/>
        <w:jc w:val="both"/>
        <w:rPr>
          <w:rFonts w:ascii="Times New Roman" w:hAnsi="Times New Roman" w:cs="Times New Roman"/>
          <w:sz w:val="28"/>
          <w:szCs w:val="28"/>
        </w:rPr>
      </w:pPr>
    </w:p>
    <w:tbl>
      <w:tblPr>
        <w:tblW w:w="5000" w:type="pct"/>
        <w:tblLook w:val="01E0" w:firstRow="1" w:lastRow="1" w:firstColumn="1" w:lastColumn="1" w:noHBand="0" w:noVBand="0"/>
      </w:tblPr>
      <w:tblGrid>
        <w:gridCol w:w="5958"/>
        <w:gridCol w:w="3114"/>
      </w:tblGrid>
      <w:tr w:rsidR="008F7B53" w:rsidRPr="00591884" w14:paraId="5DDA8CE4" w14:textId="77777777" w:rsidTr="004A25A0">
        <w:trPr>
          <w:trHeight w:val="1796"/>
        </w:trPr>
        <w:tc>
          <w:tcPr>
            <w:tcW w:w="3284" w:type="pct"/>
          </w:tcPr>
          <w:p w14:paraId="3699E0D2" w14:textId="77777777" w:rsidR="008F7B53" w:rsidRPr="00591884" w:rsidRDefault="008F7B53" w:rsidP="006B0EB6">
            <w:pPr>
              <w:spacing w:after="0" w:line="240" w:lineRule="auto"/>
              <w:rPr>
                <w:rFonts w:ascii="Times New Roman" w:hAnsi="Times New Roman" w:cs="Times New Roman"/>
                <w:b/>
                <w:bCs/>
                <w:i/>
                <w:iCs/>
                <w:color w:val="000000"/>
                <w:lang w:val="pt-BR"/>
              </w:rPr>
            </w:pPr>
            <w:r w:rsidRPr="00591884">
              <w:rPr>
                <w:rFonts w:ascii="Times New Roman" w:hAnsi="Times New Roman" w:cs="Times New Roman"/>
                <w:b/>
                <w:bCs/>
                <w:i/>
                <w:iCs/>
                <w:color w:val="000000"/>
                <w:lang w:val="pt-BR"/>
              </w:rPr>
              <w:t>Nơi nhận:</w:t>
            </w:r>
          </w:p>
          <w:p w14:paraId="4852A23E" w14:textId="77777777" w:rsidR="008F7B53" w:rsidRPr="004A25A0" w:rsidRDefault="008F7B53" w:rsidP="006B0EB6">
            <w:pPr>
              <w:spacing w:after="0" w:line="240" w:lineRule="auto"/>
              <w:rPr>
                <w:rFonts w:ascii="Times New Roman" w:hAnsi="Times New Roman" w:cs="Times New Roman"/>
                <w:color w:val="000000"/>
                <w:sz w:val="22"/>
                <w:szCs w:val="22"/>
                <w:lang w:val="pt-BR"/>
              </w:rPr>
            </w:pPr>
            <w:r w:rsidRPr="004A25A0">
              <w:rPr>
                <w:rFonts w:ascii="Times New Roman" w:hAnsi="Times New Roman" w:cs="Times New Roman"/>
                <w:color w:val="000000"/>
                <w:sz w:val="22"/>
                <w:szCs w:val="22"/>
                <w:lang w:val="pt-BR"/>
              </w:rPr>
              <w:t>- Như mục V (để niêm yết);</w:t>
            </w:r>
          </w:p>
          <w:p w14:paraId="25270914" w14:textId="77777777" w:rsidR="008F7B53" w:rsidRPr="004A25A0" w:rsidRDefault="008F7B53" w:rsidP="006B0EB6">
            <w:pPr>
              <w:spacing w:after="0" w:line="240" w:lineRule="auto"/>
              <w:rPr>
                <w:rFonts w:ascii="Times New Roman" w:hAnsi="Times New Roman" w:cs="Times New Roman"/>
                <w:color w:val="000000"/>
                <w:sz w:val="22"/>
                <w:szCs w:val="22"/>
                <w:lang w:val="pt-BR"/>
              </w:rPr>
            </w:pPr>
            <w:r w:rsidRPr="004A25A0">
              <w:rPr>
                <w:rFonts w:ascii="Times New Roman" w:hAnsi="Times New Roman" w:cs="Times New Roman"/>
                <w:color w:val="000000"/>
                <w:sz w:val="22"/>
                <w:szCs w:val="22"/>
                <w:lang w:val="pt-BR"/>
              </w:rPr>
              <w:t>- Chủ tịch, các Phó Chủ tịch UBND xã;</w:t>
            </w:r>
          </w:p>
          <w:p w14:paraId="659414F6" w14:textId="77777777" w:rsidR="008F7B53" w:rsidRPr="004A25A0" w:rsidRDefault="008F7B53" w:rsidP="006B0EB6">
            <w:pPr>
              <w:spacing w:after="0" w:line="240" w:lineRule="auto"/>
              <w:rPr>
                <w:rFonts w:ascii="Times New Roman" w:hAnsi="Times New Roman" w:cs="Times New Roman"/>
                <w:color w:val="000000"/>
                <w:sz w:val="22"/>
                <w:szCs w:val="22"/>
              </w:rPr>
            </w:pPr>
            <w:r w:rsidRPr="004A25A0">
              <w:rPr>
                <w:rFonts w:ascii="Times New Roman" w:hAnsi="Times New Roman" w:cs="Times New Roman"/>
                <w:color w:val="000000"/>
                <w:sz w:val="22"/>
                <w:szCs w:val="22"/>
                <w:lang w:val="pt-BR"/>
              </w:rPr>
              <w:t xml:space="preserve">- </w:t>
            </w:r>
            <w:r w:rsidRPr="004A25A0">
              <w:rPr>
                <w:rFonts w:ascii="Times New Roman" w:hAnsi="Times New Roman" w:cs="Times New Roman"/>
                <w:color w:val="000000"/>
                <w:sz w:val="22"/>
                <w:szCs w:val="22"/>
              </w:rPr>
              <w:t>Chi nhánh VPĐKĐĐ liên phường, xã Quế Võ (để phối hợp);</w:t>
            </w:r>
          </w:p>
          <w:p w14:paraId="7CF51341" w14:textId="77777777" w:rsidR="008F7B53" w:rsidRPr="004A25A0" w:rsidRDefault="008F7B53" w:rsidP="006B0EB6">
            <w:pPr>
              <w:spacing w:after="0" w:line="240" w:lineRule="auto"/>
              <w:rPr>
                <w:rFonts w:ascii="Times New Roman" w:hAnsi="Times New Roman" w:cs="Times New Roman"/>
                <w:color w:val="000000"/>
                <w:sz w:val="22"/>
                <w:szCs w:val="22"/>
              </w:rPr>
            </w:pPr>
            <w:r w:rsidRPr="004A25A0">
              <w:rPr>
                <w:rFonts w:ascii="Times New Roman" w:hAnsi="Times New Roman" w:cs="Times New Roman"/>
                <w:color w:val="000000"/>
                <w:sz w:val="22"/>
                <w:szCs w:val="22"/>
                <w:lang w:val="pt-BR"/>
              </w:rPr>
              <w:t xml:space="preserve">- </w:t>
            </w:r>
            <w:r w:rsidRPr="004A25A0">
              <w:rPr>
                <w:rFonts w:ascii="Times New Roman" w:hAnsi="Times New Roman" w:cs="Times New Roman"/>
                <w:color w:val="000000"/>
                <w:sz w:val="22"/>
                <w:szCs w:val="22"/>
              </w:rPr>
              <w:t>Trung tâm Phục vụ hành chính công xã (niêm yết);</w:t>
            </w:r>
          </w:p>
          <w:p w14:paraId="60F0A869" w14:textId="77777777" w:rsidR="008F7B53" w:rsidRPr="004A25A0" w:rsidRDefault="008F7B53" w:rsidP="006B0EB6">
            <w:pPr>
              <w:spacing w:after="0" w:line="240" w:lineRule="auto"/>
              <w:rPr>
                <w:rFonts w:ascii="Times New Roman" w:hAnsi="Times New Roman" w:cs="Times New Roman"/>
                <w:color w:val="000000"/>
                <w:sz w:val="22"/>
                <w:szCs w:val="22"/>
                <w:lang w:val="pt-BR"/>
              </w:rPr>
            </w:pPr>
            <w:r w:rsidRPr="004A25A0">
              <w:rPr>
                <w:rFonts w:ascii="Times New Roman" w:hAnsi="Times New Roman" w:cs="Times New Roman"/>
                <w:color w:val="000000"/>
                <w:sz w:val="22"/>
                <w:szCs w:val="22"/>
              </w:rPr>
              <w:t>- Trung tâm Cung ứng dịch vụ sự nghiệp công (để thông báo);</w:t>
            </w:r>
            <w:r w:rsidRPr="004A25A0">
              <w:rPr>
                <w:rFonts w:ascii="Times New Roman" w:hAnsi="Times New Roman" w:cs="Times New Roman"/>
                <w:color w:val="000000"/>
                <w:sz w:val="22"/>
                <w:szCs w:val="22"/>
                <w:lang w:val="pt-BR"/>
              </w:rPr>
              <w:t xml:space="preserve"> </w:t>
            </w:r>
          </w:p>
          <w:p w14:paraId="0B79B178" w14:textId="33F07C18" w:rsidR="008F7B53" w:rsidRPr="004A25A0" w:rsidRDefault="008F7B53" w:rsidP="006B0EB6">
            <w:pPr>
              <w:spacing w:after="0" w:line="240" w:lineRule="auto"/>
              <w:rPr>
                <w:rFonts w:ascii="Times New Roman" w:hAnsi="Times New Roman" w:cs="Times New Roman"/>
                <w:color w:val="000000"/>
                <w:sz w:val="22"/>
                <w:szCs w:val="22"/>
              </w:rPr>
            </w:pPr>
            <w:r w:rsidRPr="004A25A0">
              <w:rPr>
                <w:rFonts w:ascii="Times New Roman" w:hAnsi="Times New Roman" w:cs="Times New Roman"/>
                <w:color w:val="000000"/>
                <w:sz w:val="22"/>
                <w:szCs w:val="22"/>
              </w:rPr>
              <w:t>- Trưởng thôn Đ</w:t>
            </w:r>
            <w:r w:rsidR="006F051A" w:rsidRPr="004A25A0">
              <w:rPr>
                <w:rFonts w:ascii="Times New Roman" w:hAnsi="Times New Roman" w:cs="Times New Roman"/>
                <w:color w:val="000000"/>
                <w:sz w:val="22"/>
                <w:szCs w:val="22"/>
              </w:rPr>
              <w:t>oàn Kết</w:t>
            </w:r>
            <w:r w:rsidRPr="004A25A0">
              <w:rPr>
                <w:rFonts w:ascii="Times New Roman" w:hAnsi="Times New Roman" w:cs="Times New Roman"/>
                <w:color w:val="000000"/>
                <w:sz w:val="22"/>
                <w:szCs w:val="22"/>
              </w:rPr>
              <w:t xml:space="preserve"> (niêm yết tại Nhà văn hóa thôn);</w:t>
            </w:r>
          </w:p>
          <w:p w14:paraId="5699FC98" w14:textId="77777777" w:rsidR="008F7B53" w:rsidRPr="004A25A0" w:rsidRDefault="008F7B53" w:rsidP="006B0EB6">
            <w:pPr>
              <w:spacing w:after="0" w:line="240" w:lineRule="auto"/>
              <w:rPr>
                <w:rFonts w:ascii="Times New Roman" w:hAnsi="Times New Roman" w:cs="Times New Roman"/>
                <w:color w:val="000000"/>
                <w:sz w:val="22"/>
                <w:szCs w:val="22"/>
              </w:rPr>
            </w:pPr>
            <w:r w:rsidRPr="004A25A0">
              <w:rPr>
                <w:rFonts w:ascii="Times New Roman" w:hAnsi="Times New Roman" w:cs="Times New Roman"/>
                <w:color w:val="000000"/>
                <w:sz w:val="22"/>
                <w:szCs w:val="22"/>
              </w:rPr>
              <w:t>- Trang thông tin điện tử xã;</w:t>
            </w:r>
          </w:p>
          <w:p w14:paraId="6C7C2F4E" w14:textId="3AE0D8BE" w:rsidR="008F7B53" w:rsidRPr="004A25A0" w:rsidRDefault="008F7B53" w:rsidP="006B0EB6">
            <w:pPr>
              <w:spacing w:after="0" w:line="240" w:lineRule="auto"/>
              <w:rPr>
                <w:rFonts w:ascii="Times New Roman" w:hAnsi="Times New Roman" w:cs="Times New Roman"/>
                <w:color w:val="000000"/>
                <w:sz w:val="22"/>
                <w:szCs w:val="22"/>
              </w:rPr>
            </w:pPr>
            <w:r w:rsidRPr="004A25A0">
              <w:rPr>
                <w:rFonts w:ascii="Times New Roman" w:hAnsi="Times New Roman" w:cs="Times New Roman"/>
                <w:color w:val="000000"/>
                <w:sz w:val="22"/>
                <w:szCs w:val="22"/>
              </w:rPr>
              <w:t xml:space="preserve">- Bà </w:t>
            </w:r>
            <w:r w:rsidR="006F051A" w:rsidRPr="004A25A0">
              <w:rPr>
                <w:rFonts w:ascii="Times New Roman" w:hAnsi="Times New Roman" w:cs="Times New Roman"/>
                <w:color w:val="000000"/>
                <w:sz w:val="22"/>
                <w:szCs w:val="22"/>
              </w:rPr>
              <w:t>Phạm Thị Hà</w:t>
            </w:r>
            <w:r w:rsidRPr="004A25A0">
              <w:rPr>
                <w:rFonts w:ascii="Times New Roman" w:hAnsi="Times New Roman" w:cs="Times New Roman"/>
                <w:color w:val="000000"/>
                <w:sz w:val="22"/>
                <w:szCs w:val="22"/>
              </w:rPr>
              <w:t xml:space="preserve"> (để biết)</w:t>
            </w:r>
          </w:p>
          <w:p w14:paraId="732FA63D" w14:textId="77777777" w:rsidR="008F7B53" w:rsidRPr="00591884" w:rsidRDefault="008F7B53" w:rsidP="006B0EB6">
            <w:pPr>
              <w:spacing w:after="0" w:line="240" w:lineRule="auto"/>
              <w:rPr>
                <w:rFonts w:ascii="Times New Roman" w:hAnsi="Times New Roman" w:cs="Times New Roman"/>
                <w:color w:val="000000"/>
                <w:lang w:val="pt-BR"/>
              </w:rPr>
            </w:pPr>
            <w:r w:rsidRPr="004A25A0">
              <w:rPr>
                <w:rFonts w:ascii="Times New Roman" w:hAnsi="Times New Roman" w:cs="Times New Roman"/>
                <w:color w:val="000000"/>
                <w:sz w:val="22"/>
                <w:szCs w:val="22"/>
                <w:lang w:val="pt-BR"/>
              </w:rPr>
              <w:t>- Lưu: VT, Văn phòng (Tư pháp), PKT.</w:t>
            </w:r>
          </w:p>
        </w:tc>
        <w:tc>
          <w:tcPr>
            <w:tcW w:w="1716" w:type="pct"/>
          </w:tcPr>
          <w:p w14:paraId="06096960" w14:textId="77777777" w:rsidR="008F7B53" w:rsidRPr="00591884" w:rsidRDefault="008F7B53" w:rsidP="006B0EB6">
            <w:pPr>
              <w:spacing w:after="0" w:line="240" w:lineRule="auto"/>
              <w:jc w:val="center"/>
              <w:rPr>
                <w:rFonts w:ascii="Times New Roman" w:hAnsi="Times New Roman" w:cs="Times New Roman"/>
                <w:b/>
                <w:color w:val="000000"/>
                <w:sz w:val="28"/>
                <w:szCs w:val="28"/>
                <w:lang w:val="vi-VN"/>
              </w:rPr>
            </w:pPr>
            <w:r w:rsidRPr="00591884">
              <w:rPr>
                <w:rFonts w:ascii="Times New Roman" w:hAnsi="Times New Roman" w:cs="Times New Roman"/>
                <w:b/>
                <w:color w:val="000000"/>
                <w:sz w:val="28"/>
                <w:szCs w:val="28"/>
              </w:rPr>
              <w:t xml:space="preserve">KT. </w:t>
            </w:r>
            <w:r w:rsidRPr="00591884">
              <w:rPr>
                <w:rFonts w:ascii="Times New Roman" w:hAnsi="Times New Roman" w:cs="Times New Roman"/>
                <w:b/>
                <w:color w:val="000000"/>
                <w:sz w:val="28"/>
                <w:szCs w:val="28"/>
                <w:lang w:val="vi-VN"/>
              </w:rPr>
              <w:t>CHỦ TỊCH</w:t>
            </w:r>
          </w:p>
          <w:p w14:paraId="321C3B0D" w14:textId="77777777" w:rsidR="008F7B53" w:rsidRPr="00591884" w:rsidRDefault="008F7B53" w:rsidP="006B0EB6">
            <w:pPr>
              <w:spacing w:after="0" w:line="240" w:lineRule="auto"/>
              <w:jc w:val="center"/>
              <w:rPr>
                <w:rFonts w:ascii="Times New Roman" w:hAnsi="Times New Roman" w:cs="Times New Roman"/>
                <w:b/>
                <w:color w:val="000000"/>
                <w:sz w:val="28"/>
                <w:szCs w:val="28"/>
              </w:rPr>
            </w:pPr>
            <w:r w:rsidRPr="00591884">
              <w:rPr>
                <w:rFonts w:ascii="Times New Roman" w:hAnsi="Times New Roman" w:cs="Times New Roman"/>
                <w:b/>
                <w:color w:val="000000"/>
                <w:sz w:val="28"/>
                <w:szCs w:val="28"/>
              </w:rPr>
              <w:t>PHÓ CHỦ TỊCH</w:t>
            </w:r>
          </w:p>
          <w:p w14:paraId="00123DE4" w14:textId="77777777" w:rsidR="008F7B53" w:rsidRPr="00591884" w:rsidRDefault="008F7B53" w:rsidP="006B0EB6">
            <w:pPr>
              <w:spacing w:after="0" w:line="240" w:lineRule="auto"/>
              <w:jc w:val="center"/>
              <w:rPr>
                <w:rFonts w:ascii="Times New Roman" w:hAnsi="Times New Roman" w:cs="Times New Roman"/>
                <w:b/>
                <w:color w:val="000000"/>
                <w:sz w:val="28"/>
                <w:szCs w:val="28"/>
              </w:rPr>
            </w:pPr>
          </w:p>
          <w:p w14:paraId="56DCF0F9" w14:textId="77777777" w:rsidR="008F7B53" w:rsidRPr="00591884" w:rsidRDefault="008F7B53" w:rsidP="006B0EB6">
            <w:pPr>
              <w:spacing w:after="0" w:line="240" w:lineRule="auto"/>
              <w:jc w:val="center"/>
              <w:rPr>
                <w:rFonts w:ascii="Times New Roman" w:hAnsi="Times New Roman" w:cs="Times New Roman"/>
                <w:b/>
                <w:color w:val="000000"/>
                <w:sz w:val="28"/>
                <w:szCs w:val="28"/>
              </w:rPr>
            </w:pPr>
          </w:p>
          <w:p w14:paraId="7515738C" w14:textId="77777777" w:rsidR="008F7B53" w:rsidRPr="00591884" w:rsidRDefault="008F7B53" w:rsidP="006B0EB6">
            <w:pPr>
              <w:spacing w:after="0" w:line="240" w:lineRule="auto"/>
              <w:jc w:val="center"/>
              <w:rPr>
                <w:rFonts w:ascii="Times New Roman" w:hAnsi="Times New Roman" w:cs="Times New Roman"/>
                <w:b/>
                <w:color w:val="000000"/>
                <w:sz w:val="28"/>
                <w:szCs w:val="28"/>
              </w:rPr>
            </w:pPr>
          </w:p>
          <w:p w14:paraId="52FEA956" w14:textId="77777777" w:rsidR="008F7B53" w:rsidRPr="00591884" w:rsidRDefault="008F7B53" w:rsidP="006B0EB6">
            <w:pPr>
              <w:spacing w:after="0" w:line="240" w:lineRule="auto"/>
              <w:jc w:val="center"/>
              <w:rPr>
                <w:rFonts w:ascii="Times New Roman" w:hAnsi="Times New Roman" w:cs="Times New Roman"/>
                <w:b/>
                <w:color w:val="000000"/>
                <w:sz w:val="28"/>
                <w:szCs w:val="28"/>
              </w:rPr>
            </w:pPr>
          </w:p>
          <w:p w14:paraId="0EB31C3D" w14:textId="77777777" w:rsidR="008F7B53" w:rsidRPr="00591884" w:rsidRDefault="008F7B53" w:rsidP="006B0EB6">
            <w:pPr>
              <w:spacing w:after="0" w:line="240" w:lineRule="auto"/>
              <w:jc w:val="center"/>
              <w:rPr>
                <w:rFonts w:ascii="Times New Roman" w:hAnsi="Times New Roman" w:cs="Times New Roman"/>
                <w:b/>
                <w:color w:val="000000"/>
                <w:sz w:val="28"/>
                <w:szCs w:val="28"/>
                <w:lang w:val="vi-VN"/>
              </w:rPr>
            </w:pPr>
          </w:p>
          <w:p w14:paraId="084F1B64" w14:textId="77777777" w:rsidR="008F7B53" w:rsidRPr="00591884" w:rsidRDefault="008F7B53" w:rsidP="006B0EB6">
            <w:pPr>
              <w:spacing w:after="0" w:line="240" w:lineRule="auto"/>
              <w:jc w:val="center"/>
              <w:rPr>
                <w:rFonts w:ascii="Times New Roman" w:hAnsi="Times New Roman" w:cs="Times New Roman"/>
                <w:b/>
                <w:color w:val="000000"/>
                <w:sz w:val="28"/>
                <w:szCs w:val="28"/>
              </w:rPr>
            </w:pPr>
            <w:r w:rsidRPr="00591884">
              <w:rPr>
                <w:rFonts w:ascii="Times New Roman" w:hAnsi="Times New Roman" w:cs="Times New Roman"/>
                <w:b/>
                <w:color w:val="000000"/>
                <w:sz w:val="28"/>
                <w:szCs w:val="28"/>
              </w:rPr>
              <w:t>Nguyễn Thanh Sơn</w:t>
            </w:r>
          </w:p>
        </w:tc>
      </w:tr>
    </w:tbl>
    <w:p w14:paraId="245BDE32" w14:textId="77777777" w:rsidR="008F7B53" w:rsidRPr="00591884" w:rsidRDefault="008F7B53" w:rsidP="008F7B53">
      <w:pPr>
        <w:spacing w:before="120" w:after="120" w:line="360" w:lineRule="exact"/>
        <w:ind w:firstLine="720"/>
        <w:jc w:val="both"/>
        <w:rPr>
          <w:rFonts w:ascii="Times New Roman" w:hAnsi="Times New Roman" w:cs="Times New Roman"/>
          <w:sz w:val="28"/>
          <w:szCs w:val="28"/>
        </w:rPr>
      </w:pPr>
    </w:p>
    <w:p w14:paraId="7367F60F" w14:textId="77777777" w:rsidR="008F7B53" w:rsidRPr="00591884" w:rsidRDefault="008F7B53" w:rsidP="008F7B53">
      <w:pPr>
        <w:spacing w:before="120" w:after="120" w:line="360" w:lineRule="exact"/>
        <w:ind w:firstLine="720"/>
        <w:jc w:val="both"/>
        <w:rPr>
          <w:rFonts w:ascii="Times New Roman" w:hAnsi="Times New Roman" w:cs="Times New Roman"/>
          <w:sz w:val="28"/>
          <w:szCs w:val="28"/>
        </w:rPr>
      </w:pPr>
    </w:p>
    <w:p w14:paraId="76578BBE" w14:textId="77777777" w:rsidR="008F7B53" w:rsidRPr="00591884" w:rsidRDefault="008F7B53" w:rsidP="008F7B53">
      <w:pPr>
        <w:spacing w:before="120" w:after="120" w:line="360" w:lineRule="exact"/>
        <w:ind w:firstLine="720"/>
        <w:jc w:val="both"/>
        <w:rPr>
          <w:rFonts w:ascii="Times New Roman" w:hAnsi="Times New Roman" w:cs="Times New Roman"/>
          <w:sz w:val="28"/>
          <w:szCs w:val="28"/>
        </w:rPr>
      </w:pPr>
    </w:p>
    <w:p w14:paraId="621063AA" w14:textId="2EEEC4EE" w:rsidR="004D1F83" w:rsidRPr="00DF5B27" w:rsidRDefault="004D1F83" w:rsidP="00DF5B27">
      <w:pPr>
        <w:spacing w:after="120" w:line="324" w:lineRule="auto"/>
        <w:rPr>
          <w:rFonts w:ascii="Times New Roman" w:hAnsi="Times New Roman" w:cs="Times New Roman"/>
          <w:sz w:val="28"/>
          <w:szCs w:val="28"/>
        </w:rPr>
      </w:pPr>
    </w:p>
    <w:sectPr w:rsidR="004D1F83" w:rsidRPr="00DF5B27" w:rsidSect="004D1F8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EBE8" w14:textId="77777777" w:rsidR="000A49BD" w:rsidRDefault="000A49BD" w:rsidP="008F7B53">
      <w:pPr>
        <w:spacing w:after="0" w:line="240" w:lineRule="auto"/>
      </w:pPr>
      <w:r>
        <w:separator/>
      </w:r>
    </w:p>
  </w:endnote>
  <w:endnote w:type="continuationSeparator" w:id="0">
    <w:p w14:paraId="34D24F61" w14:textId="77777777" w:rsidR="000A49BD" w:rsidRDefault="000A49BD" w:rsidP="008F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5FF7" w14:textId="77777777" w:rsidR="000A49BD" w:rsidRDefault="000A49BD" w:rsidP="008F7B53">
      <w:pPr>
        <w:spacing w:after="0" w:line="240" w:lineRule="auto"/>
      </w:pPr>
      <w:r>
        <w:separator/>
      </w:r>
    </w:p>
  </w:footnote>
  <w:footnote w:type="continuationSeparator" w:id="0">
    <w:p w14:paraId="67B39190" w14:textId="77777777" w:rsidR="000A49BD" w:rsidRDefault="000A49BD" w:rsidP="008F7B53">
      <w:pPr>
        <w:spacing w:after="0" w:line="240" w:lineRule="auto"/>
      </w:pPr>
      <w:r>
        <w:continuationSeparator/>
      </w:r>
    </w:p>
  </w:footnote>
  <w:footnote w:id="1">
    <w:p w14:paraId="4D23401D" w14:textId="77777777" w:rsidR="004A25A0" w:rsidRPr="008E002B" w:rsidRDefault="004A25A0" w:rsidP="004A25A0">
      <w:pPr>
        <w:pStyle w:val="FootnoteText"/>
        <w:jc w:val="both"/>
        <w:rPr>
          <w:rFonts w:ascii="Times New Roman" w:hAnsi="Times New Roman" w:cs="Times New Roman"/>
        </w:rPr>
      </w:pPr>
      <w:r>
        <w:rPr>
          <w:rStyle w:val="FootnoteReference"/>
        </w:rPr>
        <w:footnoteRef/>
      </w:r>
      <w:r>
        <w:t xml:space="preserve"> </w:t>
      </w:r>
      <w:r w:rsidRPr="008E002B">
        <w:rPr>
          <w:rFonts w:ascii="Times New Roman" w:hAnsi="Times New Roman" w:cs="Times New Roman"/>
        </w:rPr>
        <w:t xml:space="preserve">Đối với di sản là quyền sử dụng đất cấp cho "Hộ gia đình", chuyên viên Tư pháp bắt buộc phải </w:t>
      </w:r>
      <w:r w:rsidRPr="008E002B">
        <w:rPr>
          <w:rFonts w:ascii="Times New Roman" w:hAnsi="Times New Roman" w:cs="Times New Roman"/>
          <w:b/>
          <w:bCs/>
        </w:rPr>
        <w:t>đối soát sổ hộ khẩu cũ</w:t>
      </w:r>
      <w:r w:rsidRPr="008E002B">
        <w:rPr>
          <w:rFonts w:ascii="Times New Roman" w:hAnsi="Times New Roman" w:cs="Times New Roman"/>
        </w:rPr>
        <w:t xml:space="preserve"> tại thời điểm cấp Giấy chứng nhận để xác định chính xác tất cả thành viên hộ có quyền lợi, tránh bỏ sót người thừa kế hoặc xâm phạm quyền của các đồng sở hữu khác</w:t>
      </w:r>
    </w:p>
  </w:footnote>
  <w:footnote w:id="2">
    <w:p w14:paraId="3A1CB336" w14:textId="542E2BAB" w:rsidR="008F7B53" w:rsidRPr="00CD12F8" w:rsidRDefault="008F7B53" w:rsidP="008F7B53">
      <w:pPr>
        <w:pStyle w:val="FootnoteText"/>
        <w:jc w:val="both"/>
        <w:rPr>
          <w:rFonts w:ascii="Times New Roman" w:hAnsi="Times New Roman" w:cs="Times New Roman"/>
        </w:rPr>
      </w:pPr>
      <w:r w:rsidRPr="00CD12F8">
        <w:rPr>
          <w:rStyle w:val="FootnoteReference"/>
          <w:rFonts w:ascii="Times New Roman" w:hAnsi="Times New Roman" w:cs="Times New Roman"/>
        </w:rPr>
        <w:footnoteRef/>
      </w:r>
      <w:r w:rsidRPr="00CD12F8">
        <w:rPr>
          <w:rFonts w:ascii="Times New Roman" w:hAnsi="Times New Roman" w:cs="Times New Roman"/>
        </w:rPr>
        <w:t xml:space="preserve"> </w:t>
      </w:r>
      <w:r w:rsidRPr="004615D5">
        <w:rPr>
          <w:rFonts w:ascii="Times New Roman" w:hAnsi="Times New Roman" w:cs="Times New Roman"/>
        </w:rPr>
        <w:t>Chuyên viên</w:t>
      </w:r>
      <w:r>
        <w:rPr>
          <w:rFonts w:ascii="Times New Roman" w:hAnsi="Times New Roman" w:cs="Times New Roman"/>
        </w:rPr>
        <w:t xml:space="preserve"> Văn phòng </w:t>
      </w:r>
      <w:r w:rsidRPr="004A5D6E">
        <w:rPr>
          <w:rFonts w:ascii="Times New Roman" w:hAnsi="Times New Roman" w:cs="Times New Roman"/>
        </w:rPr>
        <w:t>(Tư pháp)</w:t>
      </w:r>
      <w:r w:rsidRPr="004615D5">
        <w:rPr>
          <w:rFonts w:ascii="Times New Roman" w:hAnsi="Times New Roman" w:cs="Times New Roman"/>
        </w:rPr>
        <w:t xml:space="preserve"> trực tiếp thực hiện niêm yết phải dùng bút mực ghi trực tiếp ngày bắt đầu và ngày kết thúc niêm yết vào Mục </w:t>
      </w:r>
      <w:r w:rsidR="004A25A0">
        <w:rPr>
          <w:rFonts w:ascii="Times New Roman" w:hAnsi="Times New Roman" w:cs="Times New Roman"/>
        </w:rPr>
        <w:t>I</w:t>
      </w:r>
      <w:r w:rsidRPr="004615D5">
        <w:rPr>
          <w:rFonts w:ascii="Times New Roman" w:hAnsi="Times New Roman" w:cs="Times New Roman"/>
        </w:rPr>
        <w:t>V tại bản dán công khai</w:t>
      </w:r>
      <w:r>
        <w:rPr>
          <w:rFonts w:ascii="Times New Roman" w:hAnsi="Times New Roman" w:cs="Times New Roman"/>
        </w:rPr>
        <w:t>.</w:t>
      </w:r>
      <w:r w:rsidRPr="004615D5">
        <w:rPr>
          <w:rFonts w:ascii="Times New Roman" w:hAnsi="Times New Roman" w:cs="Times New Roman"/>
        </w:rPr>
        <w:t xml:space="preserve"> </w:t>
      </w:r>
      <w:r w:rsidRPr="004579FE">
        <w:rPr>
          <w:rFonts w:ascii="Times New Roman" w:hAnsi="Times New Roman" w:cs="Times New Roman"/>
        </w:rPr>
        <w:t>Thời hạn 15 ngày liên tục được tính căn cứ vào ngày thực hiện việc niêm yết thực tế tại các địa điểm nêu trên, đảm bảo không tính trước ngày thực tế dán thông báo</w:t>
      </w:r>
      <w:r>
        <w:rPr>
          <w:rFonts w:ascii="Times New Roman" w:hAnsi="Times New Roman" w:cs="Times New Roman"/>
        </w:rPr>
        <w:t>.</w:t>
      </w:r>
    </w:p>
  </w:footnote>
  <w:footnote w:id="3">
    <w:p w14:paraId="7A13F515" w14:textId="77777777" w:rsidR="008F7B53" w:rsidRPr="0077617E" w:rsidRDefault="008F7B53" w:rsidP="008F7B53">
      <w:pPr>
        <w:pStyle w:val="FootnoteText"/>
        <w:jc w:val="both"/>
        <w:rPr>
          <w:rFonts w:ascii="Times New Roman" w:hAnsi="Times New Roman" w:cs="Times New Roman"/>
        </w:rPr>
      </w:pPr>
      <w:r>
        <w:rPr>
          <w:rStyle w:val="FootnoteReference"/>
        </w:rPr>
        <w:footnoteRef/>
      </w:r>
      <w:r>
        <w:t xml:space="preserve"> </w:t>
      </w:r>
      <w:r w:rsidRPr="009A492B">
        <w:rPr>
          <w:rFonts w:ascii="Times New Roman" w:hAnsi="Times New Roman" w:cs="Times New Roman"/>
        </w:rPr>
        <w:t>Cán bộ thực hiện niêm yết phải chụp ảnh minh chứng tại bảng tin Trung tâm Phục vụ hành chính công và Nhà văn hóa thôn. Ảnh chụp cần hiển thị rõ nội dung văn bản và mốc thời gian thực tế (timestamp) để lưu hồ sơ phục vụ công tác thanh tra, kiểm tra</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A97"/>
    <w:multiLevelType w:val="hybridMultilevel"/>
    <w:tmpl w:val="012EBB14"/>
    <w:lvl w:ilvl="0" w:tplc="F04ADB6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37BA6"/>
    <w:multiLevelType w:val="multilevel"/>
    <w:tmpl w:val="CE705E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32090"/>
    <w:multiLevelType w:val="hybridMultilevel"/>
    <w:tmpl w:val="1D10387C"/>
    <w:lvl w:ilvl="0" w:tplc="2262575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91690"/>
    <w:multiLevelType w:val="hybridMultilevel"/>
    <w:tmpl w:val="478C3400"/>
    <w:lvl w:ilvl="0" w:tplc="C3AC119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25439"/>
    <w:multiLevelType w:val="multilevel"/>
    <w:tmpl w:val="C9DA4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741836"/>
    <w:multiLevelType w:val="multilevel"/>
    <w:tmpl w:val="0A8E4510"/>
    <w:lvl w:ilvl="0">
      <w:start w:val="1"/>
      <w:numFmt w:val="bullet"/>
      <w:lvlText w:val="-"/>
      <w:lvlJc w:val="left"/>
      <w:pPr>
        <w:tabs>
          <w:tab w:val="num" w:pos="720"/>
        </w:tabs>
        <w:ind w:left="720" w:hanging="360"/>
      </w:pPr>
      <w:rPr>
        <w:rFonts w:ascii="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08785">
    <w:abstractNumId w:val="4"/>
  </w:num>
  <w:num w:numId="2" w16cid:durableId="1255553648">
    <w:abstractNumId w:val="1"/>
  </w:num>
  <w:num w:numId="3" w16cid:durableId="1064139785">
    <w:abstractNumId w:val="5"/>
  </w:num>
  <w:num w:numId="4" w16cid:durableId="857238232">
    <w:abstractNumId w:val="2"/>
  </w:num>
  <w:num w:numId="5" w16cid:durableId="2124497423">
    <w:abstractNumId w:val="0"/>
  </w:num>
  <w:num w:numId="6" w16cid:durableId="84155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53"/>
    <w:rsid w:val="0003178E"/>
    <w:rsid w:val="000A49BD"/>
    <w:rsid w:val="00114114"/>
    <w:rsid w:val="00290611"/>
    <w:rsid w:val="003D15C1"/>
    <w:rsid w:val="003F59FE"/>
    <w:rsid w:val="00444FFE"/>
    <w:rsid w:val="004A25A0"/>
    <w:rsid w:val="004B08AC"/>
    <w:rsid w:val="004D1F83"/>
    <w:rsid w:val="004F51A0"/>
    <w:rsid w:val="00661026"/>
    <w:rsid w:val="006F051A"/>
    <w:rsid w:val="00736A4B"/>
    <w:rsid w:val="00777C3A"/>
    <w:rsid w:val="00843C2D"/>
    <w:rsid w:val="008F7B53"/>
    <w:rsid w:val="0091620C"/>
    <w:rsid w:val="00970BF7"/>
    <w:rsid w:val="00972DC8"/>
    <w:rsid w:val="009978B8"/>
    <w:rsid w:val="009E2D98"/>
    <w:rsid w:val="00A23312"/>
    <w:rsid w:val="00B12DEF"/>
    <w:rsid w:val="00B43429"/>
    <w:rsid w:val="00B467A9"/>
    <w:rsid w:val="00C9327C"/>
    <w:rsid w:val="00CD4BC6"/>
    <w:rsid w:val="00CE5D51"/>
    <w:rsid w:val="00D04AA2"/>
    <w:rsid w:val="00DC0A21"/>
    <w:rsid w:val="00DF5B27"/>
    <w:rsid w:val="00ED6C86"/>
    <w:rsid w:val="00F94727"/>
    <w:rsid w:val="00FB70F3"/>
    <w:rsid w:val="00FC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72FD"/>
  <w15:chartTrackingRefBased/>
  <w15:docId w15:val="{72AA8F7A-A21F-4B35-B0A2-8CE77E7C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20" w:line="3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B53"/>
    <w:pPr>
      <w:spacing w:after="160" w:line="278" w:lineRule="auto"/>
    </w:pPr>
    <w:rPr>
      <w:rFonts w:asciiTheme="minorHAnsi" w:hAnsiTheme="minorHAnsi"/>
      <w:sz w:val="24"/>
    </w:rPr>
  </w:style>
  <w:style w:type="paragraph" w:styleId="Heading1">
    <w:name w:val="heading 1"/>
    <w:basedOn w:val="Normal"/>
    <w:next w:val="Normal"/>
    <w:link w:val="Heading1Char"/>
    <w:uiPriority w:val="9"/>
    <w:qFormat/>
    <w:rsid w:val="008F7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B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B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7B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7B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7B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7B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7B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7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B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7B53"/>
    <w:pPr>
      <w:spacing w:before="160"/>
      <w:jc w:val="center"/>
    </w:pPr>
    <w:rPr>
      <w:i/>
      <w:iCs/>
      <w:color w:val="404040" w:themeColor="text1" w:themeTint="BF"/>
    </w:rPr>
  </w:style>
  <w:style w:type="character" w:customStyle="1" w:styleId="QuoteChar">
    <w:name w:val="Quote Char"/>
    <w:basedOn w:val="DefaultParagraphFont"/>
    <w:link w:val="Quote"/>
    <w:uiPriority w:val="29"/>
    <w:rsid w:val="008F7B53"/>
    <w:rPr>
      <w:i/>
      <w:iCs/>
      <w:color w:val="404040" w:themeColor="text1" w:themeTint="BF"/>
    </w:rPr>
  </w:style>
  <w:style w:type="paragraph" w:styleId="ListParagraph">
    <w:name w:val="List Paragraph"/>
    <w:basedOn w:val="Normal"/>
    <w:uiPriority w:val="34"/>
    <w:qFormat/>
    <w:rsid w:val="008F7B53"/>
    <w:pPr>
      <w:ind w:left="720"/>
      <w:contextualSpacing/>
    </w:pPr>
  </w:style>
  <w:style w:type="character" w:styleId="IntenseEmphasis">
    <w:name w:val="Intense Emphasis"/>
    <w:basedOn w:val="DefaultParagraphFont"/>
    <w:uiPriority w:val="21"/>
    <w:qFormat/>
    <w:rsid w:val="008F7B53"/>
    <w:rPr>
      <w:i/>
      <w:iCs/>
      <w:color w:val="0F4761" w:themeColor="accent1" w:themeShade="BF"/>
    </w:rPr>
  </w:style>
  <w:style w:type="paragraph" w:styleId="IntenseQuote">
    <w:name w:val="Intense Quote"/>
    <w:basedOn w:val="Normal"/>
    <w:next w:val="Normal"/>
    <w:link w:val="IntenseQuoteChar"/>
    <w:uiPriority w:val="30"/>
    <w:qFormat/>
    <w:rsid w:val="008F7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B53"/>
    <w:rPr>
      <w:i/>
      <w:iCs/>
      <w:color w:val="0F4761" w:themeColor="accent1" w:themeShade="BF"/>
    </w:rPr>
  </w:style>
  <w:style w:type="character" w:styleId="IntenseReference">
    <w:name w:val="Intense Reference"/>
    <w:basedOn w:val="DefaultParagraphFont"/>
    <w:uiPriority w:val="32"/>
    <w:qFormat/>
    <w:rsid w:val="008F7B53"/>
    <w:rPr>
      <w:b/>
      <w:bCs/>
      <w:smallCaps/>
      <w:color w:val="0F4761" w:themeColor="accent1" w:themeShade="BF"/>
      <w:spacing w:val="5"/>
    </w:rPr>
  </w:style>
  <w:style w:type="table" w:styleId="TableGrid">
    <w:name w:val="Table Grid"/>
    <w:basedOn w:val="TableNormal"/>
    <w:uiPriority w:val="39"/>
    <w:rsid w:val="008F7B53"/>
    <w:pPr>
      <w:spacing w:after="0" w:line="240" w:lineRule="auto"/>
    </w:pPr>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F7B53"/>
    <w:pPr>
      <w:spacing w:after="0" w:line="240" w:lineRule="auto"/>
    </w:pPr>
    <w:rPr>
      <w:sz w:val="20"/>
      <w:szCs w:val="20"/>
    </w:rPr>
  </w:style>
  <w:style w:type="character" w:customStyle="1" w:styleId="FootnoteTextChar">
    <w:name w:val="Footnote Text Char"/>
    <w:basedOn w:val="DefaultParagraphFont"/>
    <w:link w:val="FootnoteText"/>
    <w:uiPriority w:val="99"/>
    <w:rsid w:val="008F7B53"/>
    <w:rPr>
      <w:rFonts w:asciiTheme="minorHAnsi" w:hAnsiTheme="minorHAnsi"/>
      <w:sz w:val="20"/>
      <w:szCs w:val="20"/>
    </w:rPr>
  </w:style>
  <w:style w:type="character" w:styleId="FootnoteReference">
    <w:name w:val="footnote reference"/>
    <w:basedOn w:val="DefaultParagraphFont"/>
    <w:uiPriority w:val="99"/>
    <w:unhideWhenUsed/>
    <w:rsid w:val="008F7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8EC8-AFE8-4EFE-9B77-3C82D127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Thanh Sơn</cp:lastModifiedBy>
  <cp:revision>17</cp:revision>
  <dcterms:created xsi:type="dcterms:W3CDTF">2026-05-29T09:58:00Z</dcterms:created>
  <dcterms:modified xsi:type="dcterms:W3CDTF">2026-06-10T01:48:00Z</dcterms:modified>
</cp:coreProperties>
</file>